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 xml:space="preserve">Mallikarjuna Rao Jaddu </w:t>
      </w:r>
      <w:r>
        <w:rPr>
          <w:rFonts w:hint="default" w:ascii="Calibri" w:hAnsi="Calibri" w:eastAsia="Arial Unicode MS" w:cs="Calibri"/>
          <w:b w:val="0"/>
          <w:bCs w:val="0"/>
          <w:color w:val="auto"/>
          <w:sz w:val="22"/>
          <w:szCs w:val="22"/>
        </w:rPr>
        <w:t xml:space="preserve"> </w:t>
      </w:r>
      <w:r>
        <w:rPr>
          <w:rFonts w:hint="default" w:ascii="Calibri" w:hAnsi="Calibri" w:cs="Calibri"/>
          <w:b w:val="0"/>
          <w:bCs w:val="0"/>
          <w:sz w:val="22"/>
          <w:szCs w:val="22"/>
        </w:rPr>
        <w:tab/>
      </w:r>
      <w:r>
        <w:rPr>
          <w:rFonts w:hint="default" w:ascii="Calibri" w:hAnsi="Calibri" w:eastAsia="Arial Unicode MS" w:cs="Calibri"/>
          <w:b w:val="0"/>
          <w:bCs w:val="0"/>
          <w:color w:val="auto"/>
          <w:sz w:val="22"/>
          <w:szCs w:val="22"/>
        </w:rPr>
        <w:t xml:space="preserve">       </w:t>
      </w:r>
      <w:r>
        <w:rPr>
          <w:rFonts w:hint="default" w:ascii="Calibri" w:hAnsi="Calibri" w:cs="Calibri"/>
          <w:b w:val="0"/>
          <w:bCs w:val="0"/>
          <w:sz w:val="22"/>
          <w:szCs w:val="22"/>
        </w:rPr>
        <w:tab/>
      </w:r>
      <w:r>
        <w:rPr>
          <w:rFonts w:hint="default" w:ascii="Calibri" w:hAnsi="Calibri" w:eastAsia="Arial Unicode MS" w:cs="Calibri"/>
          <w:b w:val="0"/>
          <w:bCs w:val="0"/>
          <w:color w:val="auto"/>
          <w:sz w:val="22"/>
          <w:szCs w:val="22"/>
        </w:rPr>
        <w:t xml:space="preserve">         </w:t>
      </w:r>
      <w:r>
        <w:rPr>
          <w:rFonts w:hint="default" w:ascii="Calibri" w:hAnsi="Calibri" w:cs="Calibri"/>
          <w:b w:val="0"/>
          <w:bCs w:val="0"/>
          <w:sz w:val="22"/>
          <w:szCs w:val="22"/>
        </w:rPr>
        <w:tab/>
      </w:r>
      <w:r>
        <w:rPr>
          <w:rFonts w:hint="default" w:ascii="Calibri" w:hAnsi="Calibri" w:eastAsia="Arial Unicode MS" w:cs="Calibri"/>
          <w:b w:val="0"/>
          <w:bCs w:val="0"/>
          <w:color w:val="auto"/>
          <w:sz w:val="22"/>
          <w:szCs w:val="22"/>
        </w:rPr>
        <w:t xml:space="preserve">                                        Sr. SAP HCM/SF-EC Consultant</w:t>
      </w:r>
    </w:p>
    <w:p>
      <w:pPr>
        <w:pStyle w:val="17"/>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Ph: +918655834339</w:t>
      </w:r>
      <w:r>
        <w:rPr>
          <w:rFonts w:hint="default" w:ascii="Calibri" w:hAnsi="Calibri" w:cs="Calibri"/>
          <w:b w:val="0"/>
          <w:bCs w:val="0"/>
          <w:sz w:val="22"/>
          <w:szCs w:val="22"/>
        </w:rPr>
        <w:tab/>
      </w:r>
      <w:r>
        <w:rPr>
          <w:rFonts w:hint="default" w:ascii="Calibri" w:hAnsi="Calibri" w:cs="Calibri"/>
          <w:b w:val="0"/>
          <w:bCs w:val="0"/>
          <w:sz w:val="22"/>
          <w:szCs w:val="22"/>
        </w:rPr>
        <w:tab/>
      </w:r>
      <w:r>
        <w:rPr>
          <w:rFonts w:hint="default" w:ascii="Calibri" w:hAnsi="Calibri" w:eastAsia="Arial Unicode MS" w:cs="Calibri"/>
          <w:b w:val="0"/>
          <w:bCs w:val="0"/>
          <w:sz w:val="22"/>
          <w:szCs w:val="22"/>
        </w:rPr>
        <w:t xml:space="preserve">             </w:t>
      </w:r>
      <w:r>
        <w:rPr>
          <w:rFonts w:hint="default" w:ascii="Calibri" w:hAnsi="Calibri" w:cs="Calibri"/>
          <w:b w:val="0"/>
          <w:bCs w:val="0"/>
          <w:sz w:val="22"/>
          <w:szCs w:val="22"/>
        </w:rPr>
        <w:tab/>
      </w:r>
      <w:r>
        <w:rPr>
          <w:rFonts w:hint="default" w:ascii="Calibri" w:hAnsi="Calibri" w:eastAsia="Arial Unicode MS" w:cs="Calibri"/>
          <w:b w:val="0"/>
          <w:bCs w:val="0"/>
          <w:sz w:val="22"/>
          <w:szCs w:val="22"/>
        </w:rPr>
        <w:t xml:space="preserve">        </w:t>
      </w:r>
      <w:r>
        <w:rPr>
          <w:rFonts w:hint="default" w:ascii="Calibri" w:hAnsi="Calibri" w:cs="Calibri"/>
          <w:b w:val="0"/>
          <w:bCs w:val="0"/>
          <w:sz w:val="22"/>
          <w:szCs w:val="22"/>
        </w:rPr>
        <w:tab/>
      </w:r>
      <w:r>
        <w:rPr>
          <w:rFonts w:hint="default" w:ascii="Calibri" w:hAnsi="Calibri" w:eastAsia="Arial Unicode MS" w:cs="Calibri"/>
          <w:b w:val="0"/>
          <w:bCs w:val="0"/>
          <w:sz w:val="22"/>
          <w:szCs w:val="22"/>
        </w:rPr>
        <w:t xml:space="preserve">                                 </w:t>
      </w:r>
    </w:p>
    <w:p>
      <w:pPr>
        <w:pStyle w:val="17"/>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E-Mail: mallij.mba@gmail.com</w:t>
      </w:r>
    </w:p>
    <w:p>
      <w:pPr>
        <w:pStyle w:val="17"/>
        <w:rPr>
          <w:rFonts w:hint="default" w:ascii="Calibri" w:hAnsi="Calibri" w:eastAsia="Arial Unicode MS" w:cs="Calibri"/>
          <w:b w:val="0"/>
          <w:bCs w:val="0"/>
          <w:sz w:val="22"/>
          <w:szCs w:val="22"/>
        </w:rPr>
      </w:pPr>
    </w:p>
    <w:p>
      <w:pPr>
        <w:pStyle w:val="17"/>
        <w:rPr>
          <w:rFonts w:hint="default" w:ascii="Calibri" w:hAnsi="Calibri" w:eastAsia="Arial Unicode MS" w:cs="Calibri"/>
          <w:b w:val="0"/>
          <w:bCs w:val="0"/>
          <w:sz w:val="22"/>
          <w:szCs w:val="22"/>
        </w:rPr>
      </w:pPr>
    </w:p>
    <w:p>
      <w:pPr>
        <w:pStyle w:val="17"/>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Professional summary</w:t>
      </w:r>
    </w:p>
    <w:p>
      <w:pPr>
        <w:suppressAutoHyphens/>
        <w:autoSpaceDE/>
        <w:autoSpaceDN/>
        <w:spacing w:line="360" w:lineRule="auto"/>
        <w:jc w:val="both"/>
        <w:rPr>
          <w:rFonts w:hint="default" w:ascii="Calibri" w:hAnsi="Calibri" w:cs="Calibri"/>
          <w:b w:val="0"/>
          <w:bCs w:val="0"/>
          <w:color w:val="000000" w:themeColor="text1"/>
          <w:sz w:val="22"/>
          <w:szCs w:val="22"/>
          <w14:shadow w14:blurRad="38100" w14:dist="19050" w14:dir="2700000" w14:sx="100000" w14:sy="100000" w14:kx="0" w14:ky="0" w14:algn="tl">
            <w14:schemeClr w14:val="dk1">
              <w14:alpha w14:val="60000"/>
            </w14:schemeClr>
          </w14:shadow>
          <w14:textFill>
            <w14:solidFill>
              <w14:schemeClr w14:val="tx1"/>
            </w14:solidFill>
          </w14:textFill>
        </w:rPr>
      </w:pPr>
      <w:r>
        <w:rPr>
          <w:rFonts w:hint="default" w:ascii="Calibri" w:hAnsi="Calibri" w:cs="Calibri"/>
          <w:b w:val="0"/>
          <w:bCs w:val="0"/>
          <w:color w:val="000000" w:themeColor="text1"/>
          <w:sz w:val="22"/>
          <w:szCs w:val="22"/>
          <w14:shadow w14:blurRad="38100" w14:dist="19050" w14:dir="2700000" w14:sx="100000" w14:sy="100000" w14:kx="0" w14:ky="0" w14:algn="tl">
            <w14:schemeClr w14:val="dk1">
              <w14:alpha w14:val="60000"/>
            </w14:schemeClr>
          </w14:shadow>
          <w14:textFill>
            <w14:solidFill>
              <w14:schemeClr w14:val="tx1"/>
            </w14:solidFill>
          </w14:textFill>
        </w:rPr>
        <w:t xml:space="preserve">        </w:t>
      </w:r>
      <w:r>
        <w:rPr>
          <w:rStyle w:val="47"/>
          <w:rFonts w:hint="default" w:ascii="Calibri" w:hAnsi="Calibri" w:cs="Calibri"/>
          <w:b w:val="0"/>
          <w:bCs w:val="0"/>
          <w:sz w:val="22"/>
          <w:szCs w:val="22"/>
        </w:rPr>
        <w:t xml:space="preserve">Having 12+ years of Professional experience which includes 8 years as SAP HCM Functional Consultant and 3 years in       </w:t>
      </w:r>
      <w:r>
        <w:rPr>
          <w:rFonts w:hint="default" w:ascii="Calibri" w:hAnsi="Calibri" w:cs="Calibri"/>
          <w:b w:val="0"/>
          <w:bCs w:val="0"/>
          <w:color w:val="000000" w:themeColor="text1"/>
          <w:sz w:val="22"/>
          <w:szCs w:val="22"/>
          <w14:shadow w14:blurRad="38100" w14:dist="19050" w14:dir="2700000" w14:sx="100000" w14:sy="100000" w14:kx="0" w14:ky="0" w14:algn="tl">
            <w14:schemeClr w14:val="dk1">
              <w14:alpha w14:val="60000"/>
            </w14:schemeClr>
          </w14:shadow>
          <w14:textFill>
            <w14:solidFill>
              <w14:schemeClr w14:val="tx1"/>
            </w14:solidFill>
          </w14:textFill>
        </w:rPr>
        <w:t xml:space="preserve">   </w:t>
      </w:r>
    </w:p>
    <w:p>
      <w:pPr>
        <w:tabs>
          <w:tab w:val="left" w:pos="2070"/>
        </w:tabs>
        <w:suppressAutoHyphens/>
        <w:autoSpaceDE/>
        <w:autoSpaceDN/>
        <w:spacing w:line="360" w:lineRule="auto"/>
        <w:jc w:val="both"/>
        <w:rPr>
          <w:rFonts w:hint="default" w:ascii="Calibri" w:hAnsi="Calibri" w:cs="Calibri"/>
          <w:b w:val="0"/>
          <w:bCs w:val="0"/>
          <w:color w:val="000000" w:themeColor="text1"/>
          <w:sz w:val="22"/>
          <w:szCs w:val="22"/>
          <w:lang w:eastAsia="ar-SA"/>
          <w14:shadow w14:blurRad="38100" w14:dist="19050" w14:dir="2700000" w14:sx="100000" w14:sy="100000" w14:kx="0" w14:ky="0" w14:algn="tl">
            <w14:schemeClr w14:val="dk1">
              <w14:alpha w14:val="60000"/>
            </w14:schemeClr>
          </w14:shadow>
          <w14:textFill>
            <w14:solidFill>
              <w14:schemeClr w14:val="tx1"/>
            </w14:solidFill>
          </w14:textFill>
        </w:rPr>
      </w:pPr>
      <w:r>
        <w:rPr>
          <w:rFonts w:hint="default" w:ascii="Calibri" w:hAnsi="Calibri" w:cs="Calibri"/>
          <w:b w:val="0"/>
          <w:bCs w:val="0"/>
          <w:color w:val="000000" w:themeColor="text1"/>
          <w:sz w:val="22"/>
          <w:szCs w:val="22"/>
          <w14:shadow w14:blurRad="38100" w14:dist="19050" w14:dir="2700000" w14:sx="100000" w14:sy="100000" w14:kx="0" w14:ky="0" w14:algn="tl">
            <w14:schemeClr w14:val="dk1">
              <w14:alpha w14:val="60000"/>
            </w14:schemeClr>
          </w14:shadow>
          <w14:textFill>
            <w14:solidFill>
              <w14:schemeClr w14:val="tx1"/>
            </w14:solidFill>
          </w14:textFill>
        </w:rPr>
        <w:t xml:space="preserve">         </w:t>
      </w:r>
      <w:r>
        <w:rPr>
          <w:rStyle w:val="47"/>
          <w:rFonts w:hint="default" w:ascii="Calibri" w:hAnsi="Calibri" w:cs="Calibri"/>
          <w:b w:val="0"/>
          <w:bCs w:val="0"/>
          <w:sz w:val="22"/>
          <w:szCs w:val="22"/>
        </w:rPr>
        <w:t>core HR.</w:t>
      </w:r>
      <w:r>
        <w:rPr>
          <w:rFonts w:hint="default" w:ascii="Calibri" w:hAnsi="Calibri" w:cs="Calibri"/>
          <w:b w:val="0"/>
          <w:bCs w:val="0"/>
          <w:color w:val="000000" w:themeColor="text1"/>
          <w:sz w:val="22"/>
          <w:szCs w:val="22"/>
          <w14:shadow w14:blurRad="38100" w14:dist="19050" w14:dir="2700000" w14:sx="100000" w14:sy="100000" w14:kx="0" w14:ky="0" w14:algn="tl">
            <w14:schemeClr w14:val="dk1">
              <w14:alpha w14:val="60000"/>
            </w14:schemeClr>
          </w14:shadow>
          <w14:textFill>
            <w14:solidFill>
              <w14:schemeClr w14:val="tx1"/>
            </w14:solidFill>
          </w14:textFill>
        </w:rPr>
        <w:tab/>
      </w:r>
    </w:p>
    <w:p>
      <w:pPr>
        <w:suppressAutoHyphens/>
        <w:autoSpaceDE/>
        <w:autoSpaceDN/>
        <w:spacing w:line="360" w:lineRule="auto"/>
        <w:ind w:left="360"/>
        <w:jc w:val="both"/>
        <w:rPr>
          <w:rFonts w:hint="default" w:ascii="Calibri" w:hAnsi="Calibri" w:cs="Calibri"/>
          <w:b w:val="0"/>
          <w:bCs w:val="0"/>
          <w:color w:val="000000"/>
          <w:sz w:val="22"/>
          <w:szCs w:val="22"/>
        </w:rPr>
      </w:pPr>
      <w:r>
        <w:rPr>
          <w:rFonts w:hint="default" w:ascii="Calibri" w:hAnsi="Calibri" w:cs="Calibri"/>
          <w:b w:val="0"/>
          <w:bCs w:val="0"/>
          <w:color w:val="000000"/>
          <w:sz w:val="22"/>
          <w:szCs w:val="22"/>
        </w:rPr>
        <w:t>SAP HCM Implementation, roll-out and Support experience with E&amp;E implementation, roll-out projects , Upgrade projects and Support projects with various clients</w:t>
      </w:r>
    </w:p>
    <w:p>
      <w:pPr>
        <w:pStyle w:val="44"/>
        <w:rPr>
          <w:rFonts w:hint="default" w:ascii="Calibri" w:hAnsi="Calibri" w:cs="Calibri"/>
          <w:b w:val="0"/>
          <w:bCs w:val="0"/>
          <w:sz w:val="22"/>
          <w:szCs w:val="22"/>
        </w:rPr>
      </w:pPr>
      <w:r>
        <w:rPr>
          <w:rFonts w:hint="default" w:ascii="Calibri" w:hAnsi="Calibri" w:cs="Calibri"/>
          <w:b w:val="0"/>
          <w:bCs w:val="0"/>
          <w:sz w:val="22"/>
          <w:szCs w:val="22"/>
        </w:rPr>
        <w:t xml:space="preserve">12 years of total experience in the field of  SAP HCM/Success Factor  Functional Consultant &amp;  domain experience in Payroll </w:t>
      </w:r>
    </w:p>
    <w:p>
      <w:pPr>
        <w:pStyle w:val="44"/>
        <w:numPr>
          <w:ilvl w:val="0"/>
          <w:numId w:val="5"/>
        </w:numPr>
        <w:rPr>
          <w:rFonts w:hint="default" w:ascii="Calibri" w:hAnsi="Calibri" w:cs="Calibri"/>
          <w:b w:val="0"/>
          <w:bCs w:val="0"/>
          <w:sz w:val="22"/>
          <w:szCs w:val="22"/>
        </w:rPr>
      </w:pPr>
      <w:r>
        <w:rPr>
          <w:rFonts w:hint="default" w:ascii="Calibri" w:hAnsi="Calibri" w:cs="Calibri"/>
          <w:b w:val="0"/>
          <w:bCs w:val="0"/>
          <w:sz w:val="22"/>
          <w:szCs w:val="22"/>
        </w:rPr>
        <w:t>4 full life-cycle implementation and 4 support for SAP HCM, &amp; SF projects</w:t>
      </w:r>
    </w:p>
    <w:p>
      <w:pPr>
        <w:pStyle w:val="44"/>
        <w:numPr>
          <w:ilvl w:val="0"/>
          <w:numId w:val="5"/>
        </w:numPr>
        <w:rPr>
          <w:rFonts w:hint="default" w:ascii="Calibri" w:hAnsi="Calibri" w:cs="Calibri"/>
          <w:b w:val="0"/>
          <w:bCs w:val="0"/>
          <w:sz w:val="22"/>
          <w:szCs w:val="22"/>
        </w:rPr>
      </w:pPr>
      <w:r>
        <w:rPr>
          <w:rFonts w:hint="default" w:ascii="Calibri" w:hAnsi="Calibri" w:cs="Calibri"/>
          <w:b w:val="0"/>
          <w:bCs w:val="0"/>
          <w:sz w:val="22"/>
          <w:szCs w:val="22"/>
        </w:rPr>
        <w:t xml:space="preserve">Experience on SAP HCM – Organization Management/Personal Administration/Payroll and Time Management module </w:t>
      </w:r>
    </w:p>
    <w:p>
      <w:pPr>
        <w:pStyle w:val="44"/>
        <w:numPr>
          <w:ilvl w:val="0"/>
          <w:numId w:val="5"/>
        </w:numPr>
        <w:rPr>
          <w:rFonts w:hint="default" w:ascii="Calibri" w:hAnsi="Calibri" w:cs="Calibri"/>
          <w:b w:val="0"/>
          <w:bCs w:val="0"/>
          <w:sz w:val="22"/>
          <w:szCs w:val="22"/>
        </w:rPr>
      </w:pPr>
      <w:r>
        <w:rPr>
          <w:rFonts w:hint="default" w:ascii="Calibri" w:hAnsi="Calibri" w:cs="Calibri"/>
          <w:b w:val="0"/>
          <w:bCs w:val="0"/>
          <w:sz w:val="22"/>
          <w:szCs w:val="22"/>
        </w:rPr>
        <w:t>Having work experience in implementation of   Employee Central of Success factor</w:t>
      </w:r>
    </w:p>
    <w:p>
      <w:pPr>
        <w:pStyle w:val="44"/>
        <w:numPr>
          <w:ilvl w:val="0"/>
          <w:numId w:val="5"/>
        </w:numPr>
        <w:rPr>
          <w:rFonts w:hint="default" w:ascii="Calibri" w:hAnsi="Calibri" w:cs="Calibri"/>
          <w:b w:val="0"/>
          <w:bCs w:val="0"/>
          <w:sz w:val="22"/>
          <w:szCs w:val="22"/>
        </w:rPr>
      </w:pPr>
      <w:r>
        <w:rPr>
          <w:rFonts w:hint="default" w:ascii="Calibri" w:hAnsi="Calibri" w:cs="Calibri"/>
          <w:b w:val="0"/>
          <w:bCs w:val="0"/>
          <w:sz w:val="22"/>
          <w:szCs w:val="22"/>
        </w:rPr>
        <w:t>Experience rollout projects for both SAP HCM, &amp; SF EC</w:t>
      </w:r>
    </w:p>
    <w:p>
      <w:pPr>
        <w:pStyle w:val="44"/>
        <w:numPr>
          <w:ilvl w:val="0"/>
          <w:numId w:val="5"/>
        </w:numPr>
        <w:jc w:val="both"/>
        <w:rPr>
          <w:rFonts w:hint="default" w:ascii="Calibri" w:hAnsi="Calibri" w:cs="Calibri"/>
          <w:b w:val="0"/>
          <w:bCs w:val="0"/>
          <w:sz w:val="22"/>
          <w:szCs w:val="22"/>
        </w:rPr>
      </w:pPr>
      <w:r>
        <w:rPr>
          <w:rFonts w:hint="default" w:ascii="Calibri" w:hAnsi="Calibri" w:cs="Calibri"/>
          <w:b w:val="0"/>
          <w:bCs w:val="0"/>
          <w:sz w:val="22"/>
          <w:szCs w:val="22"/>
        </w:rPr>
        <w:t>Having Knowledge on SF EC Payroll P2P (Point to Point replication), PCP ( Payroll Control Center) and data migration (SF to ECP/SAP HR)</w:t>
      </w:r>
    </w:p>
    <w:p>
      <w:pPr>
        <w:pStyle w:val="44"/>
        <w:numPr>
          <w:ilvl w:val="0"/>
          <w:numId w:val="5"/>
        </w:numPr>
        <w:jc w:val="both"/>
        <w:rPr>
          <w:rFonts w:hint="default" w:ascii="Calibri" w:hAnsi="Calibri" w:cs="Calibri"/>
          <w:b w:val="0"/>
          <w:bCs w:val="0"/>
          <w:sz w:val="22"/>
          <w:szCs w:val="22"/>
        </w:rPr>
      </w:pPr>
      <w:r>
        <w:rPr>
          <w:rFonts w:hint="default" w:ascii="Calibri" w:hAnsi="Calibri" w:cs="Calibri"/>
          <w:b w:val="0"/>
          <w:bCs w:val="0"/>
          <w:sz w:val="22"/>
          <w:szCs w:val="22"/>
        </w:rPr>
        <w:t>Worked on end-to-end implementation. Responsible for solution mapping and support for Mapping of Business Processes, Configuration testing, documentation and End User Trainings. Conducted discovery calls, onsite project kickoff, conduct blueprint/design workshops, document business requirements and configuration decisions, configure and test system and provide training and support for go live activities .Involved in providing requisite admin and end user training and knowledge transfer to clients to achieve successful deployment and user.</w:t>
      </w:r>
    </w:p>
    <w:p>
      <w:pPr>
        <w:pStyle w:val="44"/>
        <w:numPr>
          <w:ilvl w:val="0"/>
          <w:numId w:val="5"/>
        </w:numPr>
        <w:jc w:val="both"/>
        <w:rPr>
          <w:rFonts w:hint="default" w:ascii="Calibri" w:hAnsi="Calibri" w:cs="Calibri"/>
          <w:b w:val="0"/>
          <w:bCs w:val="0"/>
          <w:sz w:val="22"/>
          <w:szCs w:val="22"/>
        </w:rPr>
      </w:pPr>
      <w:r>
        <w:rPr>
          <w:rFonts w:hint="default" w:ascii="Calibri" w:hAnsi="Calibri" w:cs="Calibri"/>
          <w:b w:val="0"/>
          <w:bCs w:val="0"/>
          <w:sz w:val="22"/>
          <w:szCs w:val="22"/>
        </w:rPr>
        <w:t>Evaluate and provide recommendations on HCM/SF solutions, project implementation time lines and overall scoping of projects and suggesting best practices to Customers</w:t>
      </w:r>
      <w:r>
        <w:rPr>
          <w:rFonts w:hint="default" w:ascii="Calibri" w:hAnsi="Calibri" w:cs="Calibri"/>
          <w:b w:val="0"/>
          <w:bCs w:val="0"/>
          <w:sz w:val="22"/>
          <w:szCs w:val="22"/>
        </w:rPr>
        <w:t xml:space="preserve">. </w:t>
      </w:r>
    </w:p>
    <w:p>
      <w:pPr>
        <w:pStyle w:val="44"/>
        <w:numPr>
          <w:ilvl w:val="0"/>
          <w:numId w:val="5"/>
        </w:numPr>
        <w:jc w:val="both"/>
        <w:rPr>
          <w:rFonts w:hint="default" w:ascii="Calibri" w:hAnsi="Calibri" w:cs="Calibri"/>
          <w:b w:val="0"/>
          <w:bCs w:val="0"/>
          <w:sz w:val="22"/>
          <w:szCs w:val="22"/>
        </w:rPr>
      </w:pPr>
      <w:r>
        <w:rPr>
          <w:rFonts w:hint="default" w:ascii="Calibri" w:hAnsi="Calibri" w:cs="Calibri"/>
          <w:b w:val="0"/>
          <w:bCs w:val="0"/>
          <w:sz w:val="22"/>
          <w:szCs w:val="22"/>
        </w:rPr>
        <w:t>Expertise with preparing the functional specification for the varies Interface developments.</w:t>
      </w:r>
    </w:p>
    <w:p>
      <w:pPr>
        <w:pStyle w:val="44"/>
        <w:numPr>
          <w:ilvl w:val="0"/>
          <w:numId w:val="5"/>
        </w:numPr>
        <w:jc w:val="both"/>
        <w:rPr>
          <w:rFonts w:hint="default" w:ascii="Calibri" w:hAnsi="Calibri" w:cs="Calibri"/>
          <w:b w:val="0"/>
          <w:bCs w:val="0"/>
          <w:sz w:val="22"/>
          <w:szCs w:val="22"/>
        </w:rPr>
      </w:pPr>
      <w:r>
        <w:rPr>
          <w:rFonts w:hint="default" w:ascii="Calibri" w:hAnsi="Calibri" w:cs="Calibri"/>
          <w:b w:val="0"/>
          <w:bCs w:val="0"/>
          <w:sz w:val="22"/>
          <w:szCs w:val="22"/>
        </w:rPr>
        <w:t>Good expertise in SAP HCM  payrolls( Indian  ,US Payrolls)</w:t>
      </w:r>
    </w:p>
    <w:p>
      <w:pPr>
        <w:pStyle w:val="44"/>
        <w:numPr>
          <w:ilvl w:val="0"/>
          <w:numId w:val="5"/>
        </w:numPr>
        <w:jc w:val="both"/>
        <w:rPr>
          <w:rFonts w:hint="default" w:ascii="Calibri" w:hAnsi="Calibri" w:cs="Calibri"/>
          <w:b w:val="0"/>
          <w:bCs w:val="0"/>
          <w:sz w:val="22"/>
          <w:szCs w:val="22"/>
        </w:rPr>
      </w:pPr>
      <w:r>
        <w:rPr>
          <w:rFonts w:hint="default" w:ascii="Calibri" w:hAnsi="Calibri" w:cs="Calibri"/>
          <w:b w:val="0"/>
          <w:bCs w:val="0"/>
          <w:sz w:val="22"/>
          <w:szCs w:val="22"/>
        </w:rPr>
        <w:t>Direct interaction with client’s PM/Board Members for Project Plan Phase wise, Go-Live Activity Checklist</w:t>
      </w:r>
    </w:p>
    <w:p>
      <w:pPr>
        <w:pStyle w:val="44"/>
        <w:numPr>
          <w:ilvl w:val="0"/>
          <w:numId w:val="5"/>
        </w:numPr>
        <w:jc w:val="both"/>
        <w:rPr>
          <w:rFonts w:hint="default" w:ascii="Calibri" w:hAnsi="Calibri" w:cs="Calibri"/>
          <w:b w:val="0"/>
          <w:bCs w:val="0"/>
          <w:sz w:val="22"/>
          <w:szCs w:val="22"/>
        </w:rPr>
      </w:pPr>
      <w:r>
        <w:rPr>
          <w:rFonts w:hint="default" w:ascii="Calibri" w:hAnsi="Calibri" w:cs="Calibri"/>
          <w:b w:val="0"/>
          <w:bCs w:val="0"/>
          <w:sz w:val="22"/>
          <w:szCs w:val="22"/>
        </w:rPr>
        <w:t>Part of Interview Panel and actively participating in Management activities for preparing Project RFP’s, Proposals, Project Plan &amp; Module Scoping</w:t>
      </w:r>
    </w:p>
    <w:p>
      <w:pPr>
        <w:pStyle w:val="44"/>
        <w:numPr>
          <w:ilvl w:val="0"/>
          <w:numId w:val="5"/>
        </w:numPr>
        <w:jc w:val="both"/>
        <w:rPr>
          <w:rFonts w:hint="default" w:ascii="Calibri" w:hAnsi="Calibri" w:cs="Calibri"/>
          <w:b w:val="0"/>
          <w:bCs w:val="0"/>
          <w:sz w:val="22"/>
          <w:szCs w:val="22"/>
        </w:rPr>
      </w:pPr>
      <w:r>
        <w:rPr>
          <w:rFonts w:hint="default" w:ascii="Calibri" w:hAnsi="Calibri" w:cs="Calibri"/>
          <w:b w:val="0"/>
          <w:bCs w:val="0"/>
          <w:sz w:val="22"/>
          <w:szCs w:val="22"/>
        </w:rPr>
        <w:t>Working along with Sales and Account Team w.r.t effort estimation and resource utilization for Project proposal</w:t>
      </w:r>
    </w:p>
    <w:p>
      <w:pPr>
        <w:pStyle w:val="44"/>
        <w:numPr>
          <w:ilvl w:val="0"/>
          <w:numId w:val="5"/>
        </w:numPr>
        <w:jc w:val="both"/>
        <w:rPr>
          <w:rFonts w:hint="default" w:ascii="Calibri" w:hAnsi="Calibri" w:cs="Calibri"/>
          <w:b w:val="0"/>
          <w:bCs w:val="0"/>
          <w:sz w:val="22"/>
          <w:szCs w:val="22"/>
        </w:rPr>
      </w:pPr>
      <w:r>
        <w:rPr>
          <w:rFonts w:hint="default" w:ascii="Calibri" w:hAnsi="Calibri" w:cs="Calibri"/>
          <w:b w:val="0"/>
          <w:bCs w:val="0"/>
          <w:sz w:val="22"/>
          <w:szCs w:val="22"/>
        </w:rPr>
        <w:t>Leading the team and provide the  support as and when the team required (SF-EC &amp; SAP HCM)</w:t>
      </w:r>
    </w:p>
    <w:p>
      <w:pPr>
        <w:pStyle w:val="17"/>
        <w:numPr>
          <w:ilvl w:val="0"/>
          <w:numId w:val="5"/>
        </w:numPr>
        <w:adjustRightInd w:val="0"/>
        <w:ind w:left="288" w:hanging="288"/>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 xml:space="preserve">      Knowledge on Travel Management.</w:t>
      </w:r>
    </w:p>
    <w:p>
      <w:pPr>
        <w:rPr>
          <w:rFonts w:hint="default" w:ascii="Calibri" w:hAnsi="Calibri" w:eastAsia="Arial Unicode MS" w:cs="Calibri"/>
          <w:b w:val="0"/>
          <w:bCs w:val="0"/>
          <w:color w:val="000000"/>
          <w:sz w:val="22"/>
          <w:szCs w:val="22"/>
        </w:rPr>
      </w:pPr>
      <w:r>
        <w:rPr>
          <w:rFonts w:hint="default" w:ascii="Calibri" w:hAnsi="Calibri" w:eastAsia="Arial Unicode MS" w:cs="Calibri"/>
          <w:b w:val="0"/>
          <w:bCs w:val="0"/>
          <w:color w:val="000000"/>
          <w:sz w:val="22"/>
          <w:szCs w:val="22"/>
        </w:rPr>
        <w:t>Professional Experience</w:t>
      </w:r>
    </w:p>
    <w:p>
      <w:pPr>
        <w:rPr>
          <w:rFonts w:hint="default" w:ascii="Calibri" w:hAnsi="Calibri" w:eastAsia="Arial Unicode MS" w:cs="Calibri"/>
          <w:b w:val="0"/>
          <w:bCs w:val="0"/>
          <w:color w:val="000000"/>
          <w:sz w:val="22"/>
          <w:szCs w:val="22"/>
        </w:rPr>
      </w:pPr>
    </w:p>
    <w:p>
      <w:pPr>
        <w:numPr>
          <w:ilvl w:val="0"/>
          <w:numId w:val="6"/>
        </w:numPr>
        <w:rPr>
          <w:rFonts w:hint="default" w:ascii="Calibri" w:hAnsi="Calibri" w:eastAsia="Arial Unicode MS" w:cs="Calibri"/>
          <w:b w:val="0"/>
          <w:bCs w:val="0"/>
          <w:color w:val="000000"/>
          <w:sz w:val="22"/>
          <w:szCs w:val="22"/>
        </w:rPr>
      </w:pPr>
      <w:r>
        <w:rPr>
          <w:rFonts w:hint="default" w:ascii="Calibri" w:hAnsi="Calibri" w:eastAsia="Arial Unicode MS" w:cs="Calibri"/>
          <w:b w:val="0"/>
          <w:bCs w:val="0"/>
          <w:color w:val="000000"/>
          <w:sz w:val="22"/>
          <w:szCs w:val="22"/>
        </w:rPr>
        <w:t>Worked as Sr. SAP HCM/ Success factors-EC Consultant at BRISTLECONE INDIA Ltd from Aug  2022 to Dec 2022</w:t>
      </w:r>
    </w:p>
    <w:p>
      <w:pPr>
        <w:numPr>
          <w:ilvl w:val="0"/>
          <w:numId w:val="6"/>
        </w:numPr>
        <w:rPr>
          <w:rFonts w:hint="default" w:ascii="Calibri" w:hAnsi="Calibri" w:eastAsia="Arial Unicode MS" w:cs="Calibri"/>
          <w:b w:val="0"/>
          <w:bCs w:val="0"/>
          <w:color w:val="000000"/>
          <w:sz w:val="22"/>
          <w:szCs w:val="22"/>
        </w:rPr>
      </w:pPr>
      <w:r>
        <w:rPr>
          <w:rFonts w:hint="default" w:ascii="Calibri" w:hAnsi="Calibri" w:eastAsia="Arial Unicode MS" w:cs="Calibri"/>
          <w:b w:val="0"/>
          <w:bCs w:val="0"/>
          <w:color w:val="000000"/>
          <w:sz w:val="22"/>
          <w:szCs w:val="22"/>
        </w:rPr>
        <w:t>Worked as Sr. SAP HCM/ Success factors-EC Consultant at Neosoft Technologies Ltd from Dec 2021 to July 2022</w:t>
      </w:r>
    </w:p>
    <w:p>
      <w:pPr>
        <w:numPr>
          <w:ilvl w:val="0"/>
          <w:numId w:val="6"/>
        </w:numPr>
        <w:rPr>
          <w:rFonts w:hint="default" w:ascii="Calibri" w:hAnsi="Calibri" w:eastAsia="Arial Unicode MS" w:cs="Calibri"/>
          <w:b w:val="0"/>
          <w:bCs w:val="0"/>
          <w:color w:val="000000"/>
          <w:sz w:val="22"/>
          <w:szCs w:val="22"/>
        </w:rPr>
      </w:pPr>
      <w:r>
        <w:rPr>
          <w:rFonts w:hint="default" w:ascii="Calibri" w:hAnsi="Calibri" w:eastAsia="Arial Unicode MS" w:cs="Calibri"/>
          <w:b w:val="0"/>
          <w:bCs w:val="0"/>
          <w:color w:val="000000"/>
          <w:sz w:val="22"/>
          <w:szCs w:val="22"/>
        </w:rPr>
        <w:t>Worked as Sr. SAP HCM/ Success factors-EC Consultant at BRISTLECONE INDIA Ltd from Feb 2015 to Dec 2021</w:t>
      </w:r>
    </w:p>
    <w:p>
      <w:pPr>
        <w:numPr>
          <w:ilvl w:val="0"/>
          <w:numId w:val="6"/>
        </w:numPr>
        <w:rPr>
          <w:rFonts w:hint="default" w:ascii="Calibri" w:hAnsi="Calibri" w:eastAsia="Arial Unicode MS" w:cs="Calibri"/>
          <w:b w:val="0"/>
          <w:bCs w:val="0"/>
          <w:color w:val="000000"/>
          <w:sz w:val="22"/>
          <w:szCs w:val="22"/>
        </w:rPr>
      </w:pPr>
      <w:r>
        <w:rPr>
          <w:rFonts w:hint="default" w:ascii="Calibri" w:hAnsi="Calibri" w:eastAsia="Arial Unicode MS" w:cs="Calibri"/>
          <w:b w:val="0"/>
          <w:bCs w:val="0"/>
          <w:color w:val="000000"/>
          <w:sz w:val="22"/>
          <w:szCs w:val="22"/>
        </w:rPr>
        <w:t>Worked as a SAP HCM Associate Consultant at Labont Software Pvt Ltd  November 2013 to Jan2015.</w:t>
      </w:r>
    </w:p>
    <w:p>
      <w:pPr>
        <w:numPr>
          <w:ilvl w:val="0"/>
          <w:numId w:val="6"/>
        </w:numPr>
        <w:rPr>
          <w:rFonts w:hint="default" w:ascii="Calibri" w:hAnsi="Calibri" w:eastAsia="Arial Unicode MS" w:cs="Calibri"/>
          <w:b w:val="0"/>
          <w:bCs w:val="0"/>
          <w:color w:val="000000"/>
          <w:sz w:val="22"/>
          <w:szCs w:val="22"/>
        </w:rPr>
      </w:pPr>
      <w:r>
        <w:rPr>
          <w:rFonts w:hint="default" w:ascii="Calibri" w:hAnsi="Calibri" w:eastAsia="Arial Unicode MS" w:cs="Calibri"/>
          <w:b w:val="0"/>
          <w:bCs w:val="0"/>
          <w:color w:val="000000"/>
          <w:sz w:val="22"/>
          <w:szCs w:val="22"/>
        </w:rPr>
        <w:t>Worked as HR Assistant Officer IVRCL Ltd , Feb March 2009 to Oct  2013.</w:t>
      </w:r>
    </w:p>
    <w:p>
      <w:pPr>
        <w:ind w:left="720"/>
        <w:rPr>
          <w:rFonts w:hint="default" w:ascii="Calibri" w:hAnsi="Calibri" w:eastAsia="Arial Unicode MS" w:cs="Calibri"/>
          <w:b w:val="0"/>
          <w:bCs w:val="0"/>
          <w:color w:val="000000"/>
          <w:sz w:val="22"/>
          <w:szCs w:val="22"/>
        </w:rPr>
      </w:pPr>
    </w:p>
    <w:p>
      <w:pPr>
        <w:rPr>
          <w:rFonts w:hint="default" w:ascii="Calibri" w:hAnsi="Calibri" w:eastAsia="Arial Unicode MS" w:cs="Calibri"/>
          <w:b w:val="0"/>
          <w:bCs w:val="0"/>
          <w:color w:val="000000"/>
          <w:sz w:val="22"/>
          <w:szCs w:val="22"/>
        </w:rPr>
      </w:pPr>
      <w:r>
        <w:rPr>
          <w:rFonts w:hint="default" w:ascii="Calibri" w:hAnsi="Calibri" w:eastAsia="Arial Unicode MS" w:cs="Calibri"/>
          <w:b w:val="0"/>
          <w:bCs w:val="0"/>
          <w:color w:val="000000"/>
          <w:sz w:val="22"/>
          <w:szCs w:val="22"/>
        </w:rPr>
        <w:t>TECHNICAL SKILLS.</w:t>
      </w:r>
    </w:p>
    <w:p>
      <w:pPr>
        <w:rPr>
          <w:rFonts w:hint="default" w:ascii="Calibri" w:hAnsi="Calibri" w:eastAsia="Arial Unicode MS" w:cs="Calibri"/>
          <w:b w:val="0"/>
          <w:bCs w:val="0"/>
          <w:color w:val="000000"/>
          <w:sz w:val="22"/>
          <w:szCs w:val="22"/>
        </w:rPr>
      </w:pPr>
    </w:p>
    <w:p>
      <w:pPr>
        <w:numPr>
          <w:ilvl w:val="0"/>
          <w:numId w:val="7"/>
        </w:numPr>
        <w:suppressAutoHyphens/>
        <w:autoSpaceDE/>
        <w:autoSpaceDN/>
        <w:jc w:val="both"/>
        <w:rPr>
          <w:rFonts w:hint="default" w:ascii="Calibri" w:hAnsi="Calibri" w:cs="Calibri"/>
          <w:b w:val="0"/>
          <w:bCs w:val="0"/>
          <w:color w:val="auto"/>
          <w:sz w:val="22"/>
          <w:szCs w:val="22"/>
          <w:lang w:eastAsia="ar-SA"/>
        </w:rPr>
      </w:pPr>
      <w:r>
        <w:rPr>
          <w:rFonts w:hint="default" w:ascii="Calibri" w:hAnsi="Calibri" w:cs="Calibri"/>
          <w:b w:val="0"/>
          <w:bCs w:val="0"/>
          <w:color w:val="auto"/>
          <w:sz w:val="22"/>
          <w:szCs w:val="22"/>
        </w:rPr>
        <w:t>ERP Packages: SAP R/3 SAP ECC 6.0</w:t>
      </w:r>
    </w:p>
    <w:p>
      <w:pPr>
        <w:numPr>
          <w:ilvl w:val="0"/>
          <w:numId w:val="7"/>
        </w:numPr>
        <w:suppressAutoHyphens/>
        <w:autoSpaceDE/>
        <w:autoSpaceDN/>
        <w:jc w:val="both"/>
        <w:rPr>
          <w:rFonts w:hint="default" w:ascii="Calibri" w:hAnsi="Calibri" w:cs="Calibri"/>
          <w:b w:val="0"/>
          <w:bCs w:val="0"/>
          <w:color w:val="auto"/>
          <w:sz w:val="22"/>
          <w:szCs w:val="22"/>
        </w:rPr>
      </w:pPr>
      <w:r>
        <w:rPr>
          <w:rFonts w:hint="default" w:ascii="Calibri" w:hAnsi="Calibri" w:cs="Calibri"/>
          <w:b w:val="0"/>
          <w:bCs w:val="0"/>
          <w:color w:val="auto"/>
          <w:sz w:val="22"/>
          <w:szCs w:val="22"/>
        </w:rPr>
        <w:t>SAP S4/HANA</w:t>
      </w:r>
    </w:p>
    <w:p>
      <w:pPr>
        <w:rPr>
          <w:rFonts w:hint="default" w:ascii="Calibri" w:hAnsi="Calibri" w:eastAsia="Arial Unicode MS" w:cs="Calibri"/>
          <w:b w:val="0"/>
          <w:bCs w:val="0"/>
          <w:color w:val="auto"/>
          <w:sz w:val="22"/>
          <w:szCs w:val="22"/>
        </w:rPr>
      </w:pPr>
    </w:p>
    <w:p>
      <w:pPr>
        <w:rPr>
          <w:rFonts w:hint="default" w:ascii="Calibri" w:hAnsi="Calibri" w:eastAsia="Arial Unicode MS" w:cs="Calibri"/>
          <w:b w:val="0"/>
          <w:bCs w:val="0"/>
          <w:color w:val="000000"/>
          <w:sz w:val="22"/>
          <w:szCs w:val="22"/>
        </w:rPr>
      </w:pPr>
    </w:p>
    <w:p>
      <w:pPr>
        <w:pStyle w:val="17"/>
        <w:tabs>
          <w:tab w:val="left" w:pos="360"/>
        </w:tabs>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 xml:space="preserve">SF- Employee Central/Sr. SAP HCM Consultant    </w:t>
      </w:r>
    </w:p>
    <w:p>
      <w:pPr>
        <w:pStyle w:val="17"/>
        <w:tabs>
          <w:tab w:val="left" w:pos="360"/>
        </w:tabs>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 xml:space="preserve">                                  </w:t>
      </w:r>
    </w:p>
    <w:p>
      <w:pPr>
        <w:pStyle w:val="17"/>
        <w:tabs>
          <w:tab w:val="left" w:pos="360"/>
        </w:tabs>
        <w:rPr>
          <w:rFonts w:hint="default" w:ascii="Calibri" w:hAnsi="Calibri" w:cs="Calibri"/>
          <w:b w:val="0"/>
          <w:bCs w:val="0"/>
          <w:sz w:val="22"/>
          <w:szCs w:val="22"/>
        </w:rPr>
      </w:pPr>
      <w:r>
        <w:rPr>
          <w:rFonts w:hint="default" w:ascii="Calibri" w:hAnsi="Calibri" w:cs="Calibri"/>
          <w:b w:val="0"/>
          <w:bCs w:val="0"/>
          <w:sz w:val="22"/>
          <w:szCs w:val="22"/>
        </w:rPr>
        <w:t>Mahindra &amp; Mahindra Ltd. manufactures automobiles, farm equipment and automotive components. The Company's automobile products include light, medium and heavy commercial vehicles, jeep type vehicles and passenger cars. Mahindra &amp; Mahindra also manufactures agricultural tractors, agricultural implements, internal combustion engines, industrial petrol engines, spare parts and machine tools.</w:t>
      </w:r>
    </w:p>
    <w:p>
      <w:pPr>
        <w:pStyle w:val="17"/>
        <w:tabs>
          <w:tab w:val="left" w:pos="360"/>
        </w:tabs>
        <w:rPr>
          <w:rFonts w:hint="default" w:ascii="Calibri" w:hAnsi="Calibri" w:eastAsia="Arial Unicode MS" w:cs="Calibri"/>
          <w:b w:val="0"/>
          <w:bCs w:val="0"/>
          <w:sz w:val="22"/>
          <w:szCs w:val="22"/>
        </w:rPr>
      </w:pPr>
    </w:p>
    <w:p>
      <w:pPr>
        <w:rPr>
          <w:rFonts w:hint="default" w:ascii="Calibri" w:hAnsi="Calibri" w:eastAsia="Arial Unicode MS" w:cs="Calibri"/>
          <w:b w:val="0"/>
          <w:bCs w:val="0"/>
          <w:color w:val="000000"/>
          <w:sz w:val="22"/>
          <w:szCs w:val="22"/>
        </w:rPr>
      </w:pPr>
    </w:p>
    <w:p>
      <w:pPr>
        <w:rPr>
          <w:rFonts w:hint="default" w:ascii="Calibri" w:hAnsi="Calibri" w:eastAsia="Arial Unicode MS" w:cs="Calibri"/>
          <w:b w:val="0"/>
          <w:bCs w:val="0"/>
          <w:color w:val="000000"/>
          <w:sz w:val="22"/>
          <w:szCs w:val="22"/>
        </w:rPr>
      </w:pPr>
    </w:p>
    <w:p>
      <w:pPr>
        <w:rPr>
          <w:rFonts w:hint="default" w:ascii="Calibri" w:hAnsi="Calibri" w:eastAsia="Arial Unicode MS" w:cs="Calibri"/>
          <w:b w:val="0"/>
          <w:bCs w:val="0"/>
          <w:color w:val="000000"/>
          <w:sz w:val="22"/>
          <w:szCs w:val="22"/>
        </w:rPr>
      </w:pPr>
      <w:r>
        <w:rPr>
          <w:rFonts w:hint="default" w:ascii="Calibri" w:hAnsi="Calibri" w:eastAsia="Arial Unicode MS" w:cs="Calibri"/>
          <w:b w:val="0"/>
          <w:bCs w:val="0"/>
          <w:color w:val="000000"/>
          <w:sz w:val="22"/>
          <w:szCs w:val="22"/>
        </w:rPr>
        <w:t xml:space="preserve">Project-1: </w:t>
      </w:r>
      <w:r>
        <w:rPr>
          <w:rFonts w:hint="default" w:ascii="Calibri" w:hAnsi="Calibri" w:eastAsia="Arial Unicode MS" w:cs="Calibri"/>
          <w:b w:val="0"/>
          <w:bCs w:val="0"/>
          <w:color w:val="000000" w:themeColor="text1"/>
          <w:sz w:val="22"/>
          <w:szCs w:val="22"/>
          <w14:textFill>
            <w14:solidFill>
              <w14:schemeClr w14:val="tx1"/>
            </w14:solidFill>
          </w14:textFill>
        </w:rPr>
        <w:t xml:space="preserve">Implementation &amp; Support of SAP HCM (OM,PA &amp; PY ) </w:t>
      </w:r>
      <w:r>
        <w:rPr>
          <w:rFonts w:hint="default" w:ascii="Calibri" w:hAnsi="Calibri" w:eastAsia="Arial Unicode MS" w:cs="Calibri"/>
          <w:b w:val="0"/>
          <w:bCs w:val="0"/>
          <w:color w:val="000000"/>
          <w:sz w:val="22"/>
          <w:szCs w:val="22"/>
        </w:rPr>
        <w:t xml:space="preserve">                        </w:t>
      </w:r>
    </w:p>
    <w:p>
      <w:pPr>
        <w:rPr>
          <w:rFonts w:hint="default" w:ascii="Calibri" w:hAnsi="Calibri" w:eastAsia="Arial Unicode MS" w:cs="Calibri"/>
          <w:b w:val="0"/>
          <w:bCs w:val="0"/>
          <w:color w:val="000000"/>
          <w:sz w:val="22"/>
          <w:szCs w:val="22"/>
        </w:rPr>
      </w:pPr>
      <w:r>
        <w:rPr>
          <w:rFonts w:hint="default" w:ascii="Calibri" w:hAnsi="Calibri" w:eastAsia="Arial Unicode MS" w:cs="Calibri"/>
          <w:b w:val="0"/>
          <w:bCs w:val="0"/>
          <w:color w:val="000000"/>
          <w:sz w:val="22"/>
          <w:szCs w:val="22"/>
        </w:rPr>
        <w:t xml:space="preserve">Role:  SAP Success factors/SAP HCM consultant                                         </w:t>
      </w:r>
    </w:p>
    <w:p>
      <w:pPr>
        <w:rPr>
          <w:rFonts w:hint="default" w:ascii="Calibri" w:hAnsi="Calibri" w:eastAsia="Arial Unicode MS" w:cs="Calibri"/>
          <w:b w:val="0"/>
          <w:bCs w:val="0"/>
          <w:color w:val="000000"/>
          <w:sz w:val="22"/>
          <w:szCs w:val="22"/>
        </w:rPr>
      </w:pPr>
      <w:r>
        <w:rPr>
          <w:rFonts w:hint="default" w:ascii="Calibri" w:hAnsi="Calibri" w:eastAsia="Arial Unicode MS" w:cs="Calibri"/>
          <w:b w:val="0"/>
          <w:bCs w:val="0"/>
          <w:color w:val="000000"/>
          <w:sz w:val="22"/>
          <w:szCs w:val="22"/>
        </w:rPr>
        <w:t>Environment: SF/SAP R/3, ECC 6.0 with PA, OM, and PY &amp; SF Employee Central.</w:t>
      </w:r>
    </w:p>
    <w:p>
      <w:pPr>
        <w:pStyle w:val="17"/>
        <w:tabs>
          <w:tab w:val="left" w:pos="360"/>
        </w:tabs>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 xml:space="preserve">Company: </w:t>
      </w:r>
      <w:r>
        <w:rPr>
          <w:rFonts w:hint="default" w:ascii="Calibri" w:hAnsi="Calibri" w:eastAsia="Arial Unicode MS" w:cs="Calibri"/>
          <w:b w:val="0"/>
          <w:bCs w:val="0"/>
          <w:sz w:val="22"/>
          <w:szCs w:val="22"/>
        </w:rPr>
        <w:t>Bristlecone Ind Ltd</w:t>
      </w:r>
      <w:r>
        <w:rPr>
          <w:rFonts w:hint="default" w:ascii="Calibri" w:hAnsi="Calibri" w:eastAsia="Arial Unicode MS" w:cs="Calibri"/>
          <w:b w:val="0"/>
          <w:bCs w:val="0"/>
          <w:sz w:val="22"/>
          <w:szCs w:val="22"/>
        </w:rPr>
        <w:t>.</w:t>
      </w:r>
    </w:p>
    <w:p>
      <w:pPr>
        <w:pStyle w:val="17"/>
        <w:tabs>
          <w:tab w:val="left" w:pos="360"/>
        </w:tabs>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 xml:space="preserve">Client: </w:t>
      </w:r>
      <w:r>
        <w:rPr>
          <w:rFonts w:hint="default" w:ascii="Calibri" w:hAnsi="Calibri" w:eastAsia="Arial Unicode MS" w:cs="Calibri"/>
          <w:b w:val="0"/>
          <w:bCs w:val="0"/>
          <w:sz w:val="22"/>
          <w:szCs w:val="22"/>
        </w:rPr>
        <w:t>M2ALL (Mahindra eMarket Ltd)   Mahindra &amp; Mahindra Ltd.</w:t>
      </w:r>
    </w:p>
    <w:p>
      <w:pPr>
        <w:pStyle w:val="17"/>
        <w:tabs>
          <w:tab w:val="left" w:pos="360"/>
        </w:tabs>
        <w:rPr>
          <w:rFonts w:hint="default" w:ascii="Calibri" w:hAnsi="Calibri" w:eastAsia="Arial Unicode MS" w:cs="Calibri"/>
          <w:b w:val="0"/>
          <w:bCs w:val="0"/>
          <w:sz w:val="22"/>
          <w:szCs w:val="22"/>
        </w:rPr>
      </w:pPr>
    </w:p>
    <w:p>
      <w:pPr>
        <w:shd w:val="clear" w:color="auto" w:fill="FFFFFF"/>
        <w:autoSpaceDE/>
        <w:autoSpaceDN/>
        <w:rPr>
          <w:rFonts w:hint="default" w:ascii="Calibri" w:hAnsi="Calibri" w:cs="Calibri"/>
          <w:b w:val="0"/>
          <w:bCs w:val="0"/>
          <w:color w:val="4D5156"/>
          <w:sz w:val="22"/>
          <w:szCs w:val="22"/>
          <w:lang w:val="en-IN" w:eastAsia="en-IN"/>
        </w:rPr>
      </w:pPr>
      <w:r>
        <w:rPr>
          <w:rFonts w:hint="default" w:ascii="Calibri" w:hAnsi="Calibri" w:cs="Calibri"/>
          <w:b w:val="0"/>
          <w:bCs w:val="0"/>
          <w:color w:val="4D5156"/>
          <w:sz w:val="22"/>
          <w:szCs w:val="22"/>
          <w:lang w:val="en-IN" w:eastAsia="en-IN"/>
        </w:rPr>
        <w:t>M2ALL.com is an Automotive e-Marketplace initiated by the </w:t>
      </w:r>
      <w:r>
        <w:rPr>
          <w:rFonts w:hint="default" w:ascii="Calibri" w:hAnsi="Calibri" w:cs="Calibri"/>
          <w:b w:val="0"/>
          <w:bCs w:val="0"/>
          <w:color w:val="5F6368"/>
          <w:sz w:val="22"/>
          <w:szCs w:val="22"/>
          <w:lang w:val="en-IN" w:eastAsia="en-IN"/>
        </w:rPr>
        <w:t>Mahindra</w:t>
      </w:r>
      <w:r>
        <w:rPr>
          <w:rFonts w:hint="default" w:ascii="Calibri" w:hAnsi="Calibri" w:cs="Calibri"/>
          <w:b w:val="0"/>
          <w:bCs w:val="0"/>
          <w:color w:val="4D5156"/>
          <w:sz w:val="22"/>
          <w:szCs w:val="22"/>
          <w:lang w:val="en-IN" w:eastAsia="en-IN"/>
        </w:rPr>
        <w:t> group, An aim to bring a wide assortment of automobile products and Farm Equipment products.</w:t>
      </w:r>
    </w:p>
    <w:p>
      <w:pPr>
        <w:rPr>
          <w:rFonts w:hint="default" w:ascii="Calibri" w:hAnsi="Calibri" w:eastAsia="Arial Unicode MS" w:cs="Calibri"/>
          <w:b w:val="0"/>
          <w:bCs w:val="0"/>
          <w:color w:val="000000"/>
          <w:sz w:val="22"/>
          <w:szCs w:val="22"/>
          <w:lang w:val="en-IN"/>
        </w:rPr>
      </w:pPr>
    </w:p>
    <w:p>
      <w:pPr>
        <w:pStyle w:val="17"/>
        <w:tabs>
          <w:tab w:val="left" w:pos="360"/>
        </w:tabs>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Project- 2: Implementation &amp; Support of SAP HCM (OM,PA &amp; PY)</w:t>
      </w:r>
    </w:p>
    <w:p>
      <w:pPr>
        <w:rPr>
          <w:rFonts w:hint="default" w:ascii="Calibri" w:hAnsi="Calibri" w:eastAsia="Arial Unicode MS" w:cs="Calibri"/>
          <w:b w:val="0"/>
          <w:bCs w:val="0"/>
          <w:color w:val="000000"/>
          <w:sz w:val="22"/>
          <w:szCs w:val="22"/>
        </w:rPr>
      </w:pPr>
      <w:r>
        <w:rPr>
          <w:rFonts w:hint="default" w:ascii="Calibri" w:hAnsi="Calibri" w:eastAsia="Arial Unicode MS" w:cs="Calibri"/>
          <w:b w:val="0"/>
          <w:bCs w:val="0"/>
          <w:color w:val="000000"/>
          <w:sz w:val="22"/>
          <w:szCs w:val="22"/>
        </w:rPr>
        <w:t xml:space="preserve">Role:  SAP Success factors/SAP HCM consultant                                   </w:t>
      </w:r>
    </w:p>
    <w:p>
      <w:pPr>
        <w:rPr>
          <w:rFonts w:hint="default" w:ascii="Calibri" w:hAnsi="Calibri" w:eastAsia="Arial Unicode MS" w:cs="Calibri"/>
          <w:b w:val="0"/>
          <w:bCs w:val="0"/>
          <w:color w:val="000000"/>
          <w:sz w:val="22"/>
          <w:szCs w:val="22"/>
        </w:rPr>
      </w:pPr>
      <w:r>
        <w:rPr>
          <w:rFonts w:hint="default" w:ascii="Calibri" w:hAnsi="Calibri" w:eastAsia="Arial Unicode MS" w:cs="Calibri"/>
          <w:b w:val="0"/>
          <w:bCs w:val="0"/>
          <w:color w:val="000000"/>
          <w:sz w:val="22"/>
          <w:szCs w:val="22"/>
        </w:rPr>
        <w:t xml:space="preserve">Environment: SF/SAP R/3, ECC 6.0 with PA, OM, Time and PY </w:t>
      </w:r>
    </w:p>
    <w:p>
      <w:pPr>
        <w:pStyle w:val="17"/>
        <w:tabs>
          <w:tab w:val="left" w:pos="360"/>
        </w:tabs>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 xml:space="preserve">Company: </w:t>
      </w:r>
      <w:r>
        <w:rPr>
          <w:rFonts w:hint="default" w:ascii="Calibri" w:hAnsi="Calibri" w:eastAsia="Arial Unicode MS" w:cs="Calibri"/>
          <w:b w:val="0"/>
          <w:bCs w:val="0"/>
          <w:sz w:val="22"/>
          <w:szCs w:val="22"/>
        </w:rPr>
        <w:t>Bristlecone Ind Ltd</w:t>
      </w:r>
      <w:r>
        <w:rPr>
          <w:rFonts w:hint="default" w:ascii="Calibri" w:hAnsi="Calibri" w:eastAsia="Arial Unicode MS" w:cs="Calibri"/>
          <w:b w:val="0"/>
          <w:bCs w:val="0"/>
          <w:sz w:val="22"/>
          <w:szCs w:val="22"/>
        </w:rPr>
        <w:t>.</w:t>
      </w:r>
    </w:p>
    <w:p>
      <w:pPr>
        <w:pStyle w:val="17"/>
        <w:tabs>
          <w:tab w:val="left" w:pos="360"/>
        </w:tabs>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 xml:space="preserve">Client: </w:t>
      </w:r>
      <w:r>
        <w:rPr>
          <w:rFonts w:hint="default" w:ascii="Calibri" w:hAnsi="Calibri" w:eastAsia="Arial Unicode MS" w:cs="Calibri"/>
          <w:b w:val="0"/>
          <w:bCs w:val="0"/>
          <w:sz w:val="22"/>
          <w:szCs w:val="22"/>
        </w:rPr>
        <w:t>Swaraj Engines Ltd (Mahindra &amp; Mahindra )</w:t>
      </w:r>
    </w:p>
    <w:p>
      <w:pPr>
        <w:rPr>
          <w:rFonts w:hint="default" w:ascii="Calibri" w:hAnsi="Calibri" w:eastAsia="Arial Unicode MS" w:cs="Calibri"/>
          <w:b w:val="0"/>
          <w:bCs w:val="0"/>
          <w:color w:val="000000"/>
          <w:sz w:val="22"/>
          <w:szCs w:val="22"/>
          <w:lang w:val="en-IN"/>
        </w:rPr>
      </w:pPr>
    </w:p>
    <w:p>
      <w:pPr>
        <w:rPr>
          <w:rFonts w:hint="default" w:ascii="Calibri" w:hAnsi="Calibri" w:cs="Calibri"/>
          <w:b w:val="0"/>
          <w:bCs w:val="0"/>
          <w:color w:val="000000"/>
          <w:sz w:val="22"/>
          <w:szCs w:val="22"/>
          <w:shd w:val="clear" w:color="auto" w:fill="FFFFFF"/>
        </w:rPr>
      </w:pPr>
      <w:r>
        <w:rPr>
          <w:rFonts w:hint="default" w:ascii="Calibri" w:hAnsi="Calibri" w:cs="Calibri"/>
          <w:b w:val="0"/>
          <w:bCs w:val="0"/>
          <w:color w:val="000000"/>
          <w:sz w:val="22"/>
          <w:szCs w:val="22"/>
          <w:shd w:val="clear" w:color="auto" w:fill="FFFFFF"/>
        </w:rPr>
        <w:t>Swaraj Engines Ltd. (SEL) was promoted by erstwhile Punjab Tractors Limited ( since merged with Mahindra and Mahindra Ltd.) and Kirloskar Oil Engines Ltd. in 1985. SEL is into manufacturing and supplying of diesel Engines in the range of 22 HP</w:t>
      </w:r>
    </w:p>
    <w:p>
      <w:pPr>
        <w:rPr>
          <w:rFonts w:hint="default" w:ascii="Calibri" w:hAnsi="Calibri" w:cs="Calibri"/>
          <w:b w:val="0"/>
          <w:bCs w:val="0"/>
          <w:color w:val="000000"/>
          <w:sz w:val="22"/>
          <w:szCs w:val="22"/>
          <w:shd w:val="clear" w:color="auto" w:fill="FFFFFF"/>
        </w:rPr>
      </w:pPr>
    </w:p>
    <w:p>
      <w:pPr>
        <w:pStyle w:val="17"/>
        <w:tabs>
          <w:tab w:val="left" w:pos="360"/>
        </w:tabs>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 xml:space="preserve">Project-3: Employee Central and SAP Payroll  Implementation &amp;support        </w:t>
      </w:r>
    </w:p>
    <w:p>
      <w:pPr>
        <w:rPr>
          <w:rFonts w:hint="default" w:ascii="Calibri" w:hAnsi="Calibri" w:eastAsia="Arial Unicode MS" w:cs="Calibri"/>
          <w:b w:val="0"/>
          <w:bCs w:val="0"/>
          <w:color w:val="000000"/>
          <w:sz w:val="22"/>
          <w:szCs w:val="22"/>
        </w:rPr>
      </w:pPr>
      <w:r>
        <w:rPr>
          <w:rFonts w:hint="default" w:ascii="Calibri" w:hAnsi="Calibri" w:eastAsia="Arial Unicode MS" w:cs="Calibri"/>
          <w:b w:val="0"/>
          <w:bCs w:val="0"/>
          <w:color w:val="000000"/>
          <w:sz w:val="22"/>
          <w:szCs w:val="22"/>
        </w:rPr>
        <w:t xml:space="preserve">Role:  SAP Success factors/SAP HCM consultant                                        </w:t>
      </w:r>
    </w:p>
    <w:p>
      <w:pPr>
        <w:rPr>
          <w:rFonts w:hint="default" w:ascii="Calibri" w:hAnsi="Calibri" w:eastAsia="Arial Unicode MS" w:cs="Calibri"/>
          <w:b w:val="0"/>
          <w:bCs w:val="0"/>
          <w:color w:val="000000"/>
          <w:sz w:val="22"/>
          <w:szCs w:val="22"/>
        </w:rPr>
      </w:pPr>
      <w:r>
        <w:rPr>
          <w:rFonts w:hint="default" w:ascii="Calibri" w:hAnsi="Calibri" w:eastAsia="Arial Unicode MS" w:cs="Calibri"/>
          <w:b w:val="0"/>
          <w:bCs w:val="0"/>
          <w:color w:val="000000"/>
          <w:sz w:val="22"/>
          <w:szCs w:val="22"/>
        </w:rPr>
        <w:t>Environment: SF/SAP R/3, ECC 6.0 with PA, OM, Time and PY )</w:t>
      </w:r>
    </w:p>
    <w:p>
      <w:pPr>
        <w:rPr>
          <w:rFonts w:hint="default" w:ascii="Calibri" w:hAnsi="Calibri" w:eastAsia="Arial Unicode MS" w:cs="Calibri"/>
          <w:b w:val="0"/>
          <w:bCs w:val="0"/>
          <w:color w:val="000000"/>
          <w:sz w:val="22"/>
          <w:szCs w:val="22"/>
        </w:rPr>
      </w:pPr>
      <w:r>
        <w:rPr>
          <w:rFonts w:hint="default" w:ascii="Calibri" w:hAnsi="Calibri" w:eastAsia="Arial Unicode MS" w:cs="Calibri"/>
          <w:b w:val="0"/>
          <w:bCs w:val="0"/>
          <w:color w:val="000000"/>
          <w:sz w:val="22"/>
          <w:szCs w:val="22"/>
        </w:rPr>
        <w:t>Company: Bristlecone Ind Ltd</w:t>
      </w:r>
    </w:p>
    <w:p>
      <w:pPr>
        <w:pStyle w:val="17"/>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Client:  Mahindra Agri Summit Ltd  (</w:t>
      </w:r>
      <w:r>
        <w:rPr>
          <w:rFonts w:hint="default" w:ascii="Calibri" w:hAnsi="Calibri" w:eastAsia="Arial Unicode MS" w:cs="Calibri"/>
          <w:b w:val="0"/>
          <w:bCs w:val="0"/>
          <w:sz w:val="22"/>
          <w:szCs w:val="22"/>
        </w:rPr>
        <w:t>Mahindra &amp; Mahindra Ltd) Support Project</w:t>
      </w:r>
    </w:p>
    <w:p>
      <w:pPr>
        <w:rPr>
          <w:rFonts w:hint="default" w:ascii="Calibri" w:hAnsi="Calibri" w:eastAsia="Arial Unicode MS" w:cs="Calibri"/>
          <w:b w:val="0"/>
          <w:bCs w:val="0"/>
          <w:color w:val="000000"/>
          <w:sz w:val="22"/>
          <w:szCs w:val="22"/>
          <w:lang w:val="en-IN"/>
        </w:rPr>
      </w:pPr>
    </w:p>
    <w:p>
      <w:pPr>
        <w:pStyle w:val="17"/>
        <w:tabs>
          <w:tab w:val="left" w:pos="360"/>
        </w:tabs>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Project-4: Implementation &amp; Support of SAP HCM (OM,PA &amp; PY) Modules</w:t>
      </w:r>
    </w:p>
    <w:p>
      <w:pPr>
        <w:pStyle w:val="17"/>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 xml:space="preserve">Role:  SAP HCM Consultant </w:t>
      </w:r>
      <w:r>
        <w:rPr>
          <w:rFonts w:hint="default" w:ascii="Calibri" w:hAnsi="Calibri" w:eastAsia="Arial Unicode MS" w:cs="Calibri"/>
          <w:b w:val="0"/>
          <w:bCs w:val="0"/>
          <w:sz w:val="22"/>
          <w:szCs w:val="22"/>
        </w:rPr>
        <w:tab/>
      </w:r>
      <w:r>
        <w:rPr>
          <w:rFonts w:hint="default" w:ascii="Calibri" w:hAnsi="Calibri" w:eastAsia="Arial Unicode MS" w:cs="Calibri"/>
          <w:b w:val="0"/>
          <w:bCs w:val="0"/>
          <w:sz w:val="22"/>
          <w:szCs w:val="22"/>
        </w:rPr>
        <w:tab/>
      </w:r>
      <w:r>
        <w:rPr>
          <w:rFonts w:hint="default" w:ascii="Calibri" w:hAnsi="Calibri" w:eastAsia="Arial Unicode MS" w:cs="Calibri"/>
          <w:b w:val="0"/>
          <w:bCs w:val="0"/>
          <w:sz w:val="22"/>
          <w:szCs w:val="22"/>
        </w:rPr>
        <w:tab/>
      </w:r>
      <w:r>
        <w:rPr>
          <w:rFonts w:hint="default" w:ascii="Calibri" w:hAnsi="Calibri" w:eastAsia="Arial Unicode MS" w:cs="Calibri"/>
          <w:b w:val="0"/>
          <w:bCs w:val="0"/>
          <w:sz w:val="22"/>
          <w:szCs w:val="22"/>
        </w:rPr>
        <w:tab/>
      </w:r>
      <w:r>
        <w:rPr>
          <w:rFonts w:hint="default" w:ascii="Calibri" w:hAnsi="Calibri" w:eastAsia="Arial Unicode MS" w:cs="Calibri"/>
          <w:b w:val="0"/>
          <w:bCs w:val="0"/>
          <w:sz w:val="22"/>
          <w:szCs w:val="22"/>
        </w:rPr>
        <w:tab/>
      </w:r>
      <w:r>
        <w:rPr>
          <w:rFonts w:hint="default" w:ascii="Calibri" w:hAnsi="Calibri" w:eastAsia="Arial Unicode MS" w:cs="Calibri"/>
          <w:b w:val="0"/>
          <w:bCs w:val="0"/>
          <w:sz w:val="22"/>
          <w:szCs w:val="22"/>
        </w:rPr>
        <w:t xml:space="preserve">               </w:t>
      </w:r>
    </w:p>
    <w:p>
      <w:pPr>
        <w:rPr>
          <w:rFonts w:hint="default" w:ascii="Calibri" w:hAnsi="Calibri" w:eastAsia="Arial Unicode MS" w:cs="Calibri"/>
          <w:b w:val="0"/>
          <w:bCs w:val="0"/>
          <w:color w:val="000000"/>
          <w:sz w:val="22"/>
          <w:szCs w:val="22"/>
        </w:rPr>
      </w:pPr>
      <w:r>
        <w:rPr>
          <w:rFonts w:hint="default" w:ascii="Calibri" w:hAnsi="Calibri" w:eastAsia="Arial Unicode MS" w:cs="Calibri"/>
          <w:b w:val="0"/>
          <w:bCs w:val="0"/>
          <w:color w:val="000000"/>
          <w:sz w:val="22"/>
          <w:szCs w:val="22"/>
        </w:rPr>
        <w:t>Environment:</w:t>
      </w:r>
      <w:r>
        <w:rPr>
          <w:rFonts w:hint="default" w:ascii="Calibri" w:hAnsi="Calibri" w:eastAsia="Arial Unicode MS" w:cs="Calibri"/>
          <w:b w:val="0"/>
          <w:bCs w:val="0"/>
          <w:color w:val="000000"/>
          <w:sz w:val="22"/>
          <w:szCs w:val="22"/>
        </w:rPr>
        <w:t xml:space="preserve">  SAP R/3, ECC 6.0 with Payroll</w:t>
      </w:r>
    </w:p>
    <w:p>
      <w:pPr>
        <w:pStyle w:val="17"/>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Company: Bristlecone Ind Ltd.</w:t>
      </w:r>
    </w:p>
    <w:p>
      <w:pPr>
        <w:pStyle w:val="17"/>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 xml:space="preserve">Client: </w:t>
      </w:r>
      <w:r>
        <w:rPr>
          <w:rFonts w:hint="default" w:ascii="Calibri" w:hAnsi="Calibri" w:eastAsia="Arial Unicode MS" w:cs="Calibri"/>
          <w:b w:val="0"/>
          <w:bCs w:val="0"/>
          <w:sz w:val="22"/>
          <w:szCs w:val="22"/>
        </w:rPr>
        <w:t xml:space="preserve">Mahindra Green Yard Ltd (Mahindra &amp; Mahindra). </w:t>
      </w:r>
    </w:p>
    <w:p>
      <w:pPr>
        <w:pStyle w:val="17"/>
        <w:tabs>
          <w:tab w:val="left" w:pos="360"/>
        </w:tabs>
        <w:rPr>
          <w:rFonts w:hint="default" w:ascii="Calibri" w:hAnsi="Calibri" w:eastAsia="Arial Unicode MS" w:cs="Calibri"/>
          <w:b w:val="0"/>
          <w:bCs w:val="0"/>
          <w:sz w:val="22"/>
          <w:szCs w:val="22"/>
        </w:rPr>
      </w:pPr>
    </w:p>
    <w:p>
      <w:pPr>
        <w:pStyle w:val="26"/>
        <w:shd w:val="clear" w:color="auto" w:fill="E6F3EC"/>
        <w:spacing w:before="0" w:beforeAutospacing="0" w:after="300" w:afterAutospacing="0"/>
        <w:rPr>
          <w:rFonts w:hint="default" w:ascii="Calibri" w:hAnsi="Calibri" w:cs="Calibri"/>
          <w:b w:val="0"/>
          <w:bCs w:val="0"/>
          <w:color w:val="000000"/>
          <w:spacing w:val="6"/>
          <w:sz w:val="22"/>
          <w:szCs w:val="22"/>
          <w:lang w:eastAsia="en-IN"/>
        </w:rPr>
      </w:pPr>
      <w:r>
        <w:rPr>
          <w:rFonts w:hint="default" w:ascii="Calibri" w:hAnsi="Calibri" w:cs="Calibri"/>
          <w:b w:val="0"/>
          <w:bCs w:val="0"/>
          <w:color w:val="000000"/>
          <w:spacing w:val="6"/>
          <w:sz w:val="22"/>
          <w:szCs w:val="22"/>
        </w:rPr>
        <w:t>Mahindra &amp; Mahindra has a long and illustrious history of working with farmers across the globe. For the past few decades, Mahindra has been the go-to tractor maker for the Indian farmers and a decade ago it achieved the distinction of becoming world’s largest tractor company. That would have been the zenith for most other companies but not for Mahindra.</w:t>
      </w:r>
    </w:p>
    <w:p>
      <w:pPr>
        <w:rPr>
          <w:rFonts w:hint="default" w:ascii="Calibri" w:hAnsi="Calibri" w:eastAsia="Arial Unicode MS" w:cs="Calibri"/>
          <w:b w:val="0"/>
          <w:bCs w:val="0"/>
          <w:color w:val="000000"/>
          <w:sz w:val="22"/>
          <w:szCs w:val="22"/>
          <w:lang w:val="en-IN"/>
        </w:rPr>
      </w:pPr>
    </w:p>
    <w:p>
      <w:pPr>
        <w:rPr>
          <w:rFonts w:hint="default" w:ascii="Calibri" w:hAnsi="Calibri" w:eastAsia="Arial Unicode MS" w:cs="Calibri"/>
          <w:b w:val="0"/>
          <w:bCs w:val="0"/>
          <w:color w:val="000000"/>
          <w:sz w:val="22"/>
          <w:szCs w:val="22"/>
          <w:lang w:val="en-IN"/>
        </w:rPr>
      </w:pPr>
      <w:r>
        <w:rPr>
          <w:rFonts w:hint="default" w:ascii="Calibri" w:hAnsi="Calibri" w:eastAsia="Arial Unicode MS" w:cs="Calibri"/>
          <w:b w:val="0"/>
          <w:bCs w:val="0"/>
          <w:color w:val="000000"/>
          <w:sz w:val="22"/>
          <w:szCs w:val="22"/>
          <w:lang w:val="en-IN"/>
        </w:rPr>
        <w:t>Responsibilities:</w:t>
      </w:r>
    </w:p>
    <w:p>
      <w:pPr>
        <w:rPr>
          <w:rFonts w:hint="default" w:ascii="Calibri" w:hAnsi="Calibri" w:eastAsia="Arial Unicode MS" w:cs="Calibri"/>
          <w:b w:val="0"/>
          <w:bCs w:val="0"/>
          <w:color w:val="000000"/>
          <w:sz w:val="22"/>
          <w:szCs w:val="22"/>
          <w:lang w:val="en-IN"/>
        </w:rPr>
      </w:pPr>
    </w:p>
    <w:p>
      <w:pPr>
        <w:pStyle w:val="17"/>
        <w:numPr>
          <w:ilvl w:val="0"/>
          <w:numId w:val="8"/>
        </w:numPr>
        <w:ind w:left="288" w:hanging="288"/>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Building of required relationships with in objects from SF to SAP</w:t>
      </w:r>
    </w:p>
    <w:p>
      <w:pPr>
        <w:pStyle w:val="17"/>
        <w:numPr>
          <w:ilvl w:val="0"/>
          <w:numId w:val="8"/>
        </w:numPr>
        <w:ind w:left="288" w:hanging="288"/>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 xml:space="preserve">Cut over Activities </w:t>
      </w:r>
    </w:p>
    <w:p>
      <w:pPr>
        <w:pStyle w:val="17"/>
        <w:numPr>
          <w:ilvl w:val="0"/>
          <w:numId w:val="8"/>
        </w:numPr>
        <w:ind w:left="288" w:hanging="288"/>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Configuration all required info types for Data Replication from SF –EC to SAP HCM</w:t>
      </w:r>
    </w:p>
    <w:p>
      <w:pPr>
        <w:rPr>
          <w:rFonts w:hint="default" w:ascii="Calibri" w:hAnsi="Calibri" w:eastAsia="Arial Unicode MS" w:cs="Calibri"/>
          <w:b w:val="0"/>
          <w:bCs w:val="0"/>
          <w:color w:val="000000"/>
          <w:sz w:val="22"/>
          <w:szCs w:val="22"/>
          <w:lang w:val="en-IN"/>
        </w:rPr>
      </w:pPr>
    </w:p>
    <w:p>
      <w:pPr>
        <w:rPr>
          <w:rFonts w:hint="default" w:ascii="Calibri" w:hAnsi="Calibri" w:eastAsia="Arial Unicode MS" w:cs="Calibri"/>
          <w:b w:val="0"/>
          <w:bCs w:val="0"/>
          <w:color w:val="000000"/>
          <w:sz w:val="22"/>
          <w:szCs w:val="22"/>
          <w:lang w:val="en-IN"/>
        </w:rPr>
      </w:pPr>
      <w:r>
        <w:rPr>
          <w:rFonts w:hint="default" w:ascii="Calibri" w:hAnsi="Calibri" w:eastAsia="Arial Unicode MS" w:cs="Calibri"/>
          <w:b w:val="0"/>
          <w:bCs w:val="0"/>
          <w:color w:val="000000"/>
          <w:sz w:val="22"/>
          <w:szCs w:val="22"/>
          <w:lang w:val="en-IN"/>
        </w:rPr>
        <w:t>SAP -PY</w:t>
      </w:r>
    </w:p>
    <w:p>
      <w:pPr>
        <w:pStyle w:val="17"/>
        <w:numPr>
          <w:ilvl w:val="0"/>
          <w:numId w:val="8"/>
        </w:numPr>
        <w:ind w:left="288" w:hanging="288"/>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Requirement gathering and preparation of AS-IS and To-Be Personal Administration and OM and Payroll.</w:t>
      </w:r>
    </w:p>
    <w:p>
      <w:pPr>
        <w:pStyle w:val="17"/>
        <w:numPr>
          <w:ilvl w:val="0"/>
          <w:numId w:val="8"/>
        </w:numPr>
        <w:ind w:left="288" w:hanging="288"/>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Preparation of Business Blue Print.</w:t>
      </w:r>
    </w:p>
    <w:p>
      <w:pPr>
        <w:pStyle w:val="17"/>
        <w:numPr>
          <w:ilvl w:val="0"/>
          <w:numId w:val="8"/>
        </w:numPr>
        <w:ind w:left="288" w:hanging="288"/>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Configured pay scale structure (Pay scale Area, Pay scale type, pay scale group and Level), maintained groupings for personnel calculation rule (PCR) and collective agreement provision.</w:t>
      </w:r>
    </w:p>
    <w:p>
      <w:pPr>
        <w:pStyle w:val="17"/>
        <w:numPr>
          <w:ilvl w:val="0"/>
          <w:numId w:val="8"/>
        </w:numPr>
        <w:ind w:left="288" w:hanging="288"/>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Defining payroll periods and pay days; creating wage type catalog and defining permissibility characteristics for each wage type.</w:t>
      </w:r>
    </w:p>
    <w:p>
      <w:pPr>
        <w:pStyle w:val="17"/>
        <w:numPr>
          <w:ilvl w:val="0"/>
          <w:numId w:val="8"/>
        </w:numPr>
        <w:ind w:left="288" w:hanging="288"/>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Assigning different payroll areas, pay scale types, pay scale areas and levels for different employee groups and subgroups.</w:t>
      </w:r>
    </w:p>
    <w:p>
      <w:pPr>
        <w:pStyle w:val="17"/>
        <w:numPr>
          <w:ilvl w:val="0"/>
          <w:numId w:val="8"/>
        </w:numPr>
        <w:ind w:left="288" w:hanging="288"/>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Involved in Mid-year Go-live activity.</w:t>
      </w:r>
    </w:p>
    <w:p>
      <w:pPr>
        <w:pStyle w:val="17"/>
        <w:ind w:left="288"/>
        <w:rPr>
          <w:rFonts w:hint="default" w:ascii="Calibri" w:hAnsi="Calibri" w:eastAsia="Arial Unicode MS" w:cs="Calibri"/>
          <w:b w:val="0"/>
          <w:bCs w:val="0"/>
          <w:sz w:val="22"/>
          <w:szCs w:val="22"/>
        </w:rPr>
      </w:pPr>
    </w:p>
    <w:p>
      <w:pPr>
        <w:rPr>
          <w:rFonts w:hint="default" w:ascii="Calibri" w:hAnsi="Calibri" w:eastAsia="Arial Unicode MS" w:cs="Calibri"/>
          <w:b w:val="0"/>
          <w:bCs w:val="0"/>
          <w:color w:val="000000"/>
          <w:sz w:val="22"/>
          <w:szCs w:val="22"/>
          <w:lang w:val="en-IN"/>
        </w:rPr>
      </w:pPr>
      <w:r>
        <w:rPr>
          <w:rFonts w:hint="default" w:ascii="Calibri" w:hAnsi="Calibri" w:eastAsia="Arial Unicode MS" w:cs="Calibri"/>
          <w:b w:val="0"/>
          <w:bCs w:val="0"/>
          <w:color w:val="000000"/>
          <w:sz w:val="22"/>
          <w:szCs w:val="22"/>
          <w:lang w:val="en-IN"/>
        </w:rPr>
        <w:t>Employee Central</w:t>
      </w:r>
    </w:p>
    <w:p>
      <w:pPr>
        <w:pStyle w:val="46"/>
        <w:numPr>
          <w:ilvl w:val="0"/>
          <w:numId w:val="8"/>
        </w:numPr>
        <w:rPr>
          <w:rFonts w:hint="default" w:ascii="Calibri" w:hAnsi="Calibri" w:cs="Calibri"/>
          <w:b w:val="0"/>
          <w:bCs w:val="0"/>
          <w:color w:val="auto"/>
          <w:sz w:val="22"/>
          <w:szCs w:val="22"/>
        </w:rPr>
      </w:pPr>
      <w:r>
        <w:rPr>
          <w:rFonts w:hint="default" w:ascii="Calibri" w:hAnsi="Calibri" w:cs="Calibri"/>
          <w:b w:val="0"/>
          <w:bCs w:val="0"/>
          <w:color w:val="auto"/>
          <w:sz w:val="22"/>
          <w:szCs w:val="22"/>
        </w:rPr>
        <w:t>Provided custom workbook as per customers need and gathered requirement from multiple business groups</w:t>
      </w:r>
    </w:p>
    <w:p>
      <w:pPr>
        <w:pStyle w:val="46"/>
        <w:numPr>
          <w:ilvl w:val="0"/>
          <w:numId w:val="8"/>
        </w:numPr>
        <w:rPr>
          <w:rFonts w:hint="default" w:ascii="Calibri" w:hAnsi="Calibri" w:cs="Calibri"/>
          <w:b w:val="0"/>
          <w:bCs w:val="0"/>
          <w:color w:val="auto"/>
          <w:sz w:val="22"/>
          <w:szCs w:val="22"/>
        </w:rPr>
      </w:pPr>
      <w:r>
        <w:rPr>
          <w:rFonts w:hint="default" w:ascii="Calibri" w:hAnsi="Calibri" w:cs="Calibri"/>
          <w:b w:val="0"/>
          <w:bCs w:val="0"/>
          <w:color w:val="auto"/>
          <w:sz w:val="22"/>
          <w:szCs w:val="22"/>
        </w:rPr>
        <w:t>Full cycle implementation of Success Factors projects starting from blueprinting to go live, user training and then support as per the SAP Activate Methodology</w:t>
      </w:r>
    </w:p>
    <w:p>
      <w:pPr>
        <w:pStyle w:val="46"/>
        <w:numPr>
          <w:ilvl w:val="0"/>
          <w:numId w:val="8"/>
        </w:numPr>
        <w:rPr>
          <w:rFonts w:hint="default" w:ascii="Calibri" w:hAnsi="Calibri" w:cs="Calibri"/>
          <w:b w:val="0"/>
          <w:bCs w:val="0"/>
          <w:color w:val="auto"/>
          <w:sz w:val="22"/>
          <w:szCs w:val="22"/>
        </w:rPr>
      </w:pPr>
      <w:r>
        <w:rPr>
          <w:rFonts w:hint="default" w:ascii="Calibri" w:hAnsi="Calibri" w:cs="Calibri"/>
          <w:b w:val="0"/>
          <w:bCs w:val="0"/>
          <w:color w:val="auto"/>
          <w:sz w:val="22"/>
          <w:szCs w:val="22"/>
        </w:rPr>
        <w:t>Configured Data models and foundation objects</w:t>
      </w:r>
    </w:p>
    <w:p>
      <w:pPr>
        <w:pStyle w:val="46"/>
        <w:numPr>
          <w:ilvl w:val="0"/>
          <w:numId w:val="8"/>
        </w:numPr>
        <w:rPr>
          <w:rFonts w:hint="default" w:ascii="Calibri" w:hAnsi="Calibri" w:cs="Calibri"/>
          <w:b w:val="0"/>
          <w:bCs w:val="0"/>
          <w:color w:val="auto"/>
          <w:sz w:val="22"/>
          <w:szCs w:val="22"/>
        </w:rPr>
      </w:pPr>
      <w:r>
        <w:rPr>
          <w:rFonts w:hint="default" w:ascii="Calibri" w:hAnsi="Calibri" w:cs="Calibri"/>
          <w:b w:val="0"/>
          <w:bCs w:val="0"/>
          <w:color w:val="auto"/>
          <w:sz w:val="22"/>
          <w:szCs w:val="22"/>
        </w:rPr>
        <w:t>Configured custom MDF objects</w:t>
      </w:r>
    </w:p>
    <w:p>
      <w:pPr>
        <w:pStyle w:val="46"/>
        <w:numPr>
          <w:ilvl w:val="0"/>
          <w:numId w:val="8"/>
        </w:numPr>
        <w:rPr>
          <w:rFonts w:hint="default" w:ascii="Calibri" w:hAnsi="Calibri" w:cs="Calibri"/>
          <w:b w:val="0"/>
          <w:bCs w:val="0"/>
          <w:color w:val="auto"/>
          <w:sz w:val="22"/>
          <w:szCs w:val="22"/>
        </w:rPr>
      </w:pPr>
      <w:r>
        <w:rPr>
          <w:rFonts w:hint="default" w:ascii="Calibri" w:hAnsi="Calibri" w:cs="Calibri"/>
          <w:b w:val="0"/>
          <w:bCs w:val="0"/>
          <w:color w:val="auto"/>
          <w:sz w:val="22"/>
          <w:szCs w:val="22"/>
        </w:rPr>
        <w:t>Configured workflows</w:t>
      </w:r>
    </w:p>
    <w:p>
      <w:pPr>
        <w:pStyle w:val="46"/>
        <w:numPr>
          <w:ilvl w:val="0"/>
          <w:numId w:val="8"/>
        </w:numPr>
        <w:rPr>
          <w:rFonts w:hint="default" w:ascii="Calibri" w:hAnsi="Calibri" w:cs="Calibri"/>
          <w:b w:val="0"/>
          <w:bCs w:val="0"/>
          <w:color w:val="auto"/>
          <w:sz w:val="22"/>
          <w:szCs w:val="22"/>
        </w:rPr>
      </w:pPr>
      <w:r>
        <w:rPr>
          <w:rFonts w:hint="default" w:ascii="Calibri" w:hAnsi="Calibri" w:cs="Calibri"/>
          <w:b w:val="0"/>
          <w:bCs w:val="0"/>
          <w:color w:val="auto"/>
          <w:sz w:val="22"/>
          <w:szCs w:val="22"/>
        </w:rPr>
        <w:t>Worked on roles-based permissions</w:t>
      </w:r>
    </w:p>
    <w:p>
      <w:pPr>
        <w:pStyle w:val="46"/>
        <w:numPr>
          <w:ilvl w:val="0"/>
          <w:numId w:val="8"/>
        </w:numPr>
        <w:rPr>
          <w:rFonts w:hint="default" w:ascii="Calibri" w:hAnsi="Calibri" w:cs="Calibri"/>
          <w:b w:val="0"/>
          <w:bCs w:val="0"/>
          <w:color w:val="auto"/>
          <w:sz w:val="22"/>
          <w:szCs w:val="22"/>
        </w:rPr>
      </w:pPr>
      <w:r>
        <w:rPr>
          <w:rFonts w:hint="default" w:ascii="Calibri" w:hAnsi="Calibri" w:cs="Calibri"/>
          <w:b w:val="0"/>
          <w:bCs w:val="0"/>
          <w:color w:val="auto"/>
          <w:sz w:val="22"/>
          <w:szCs w:val="22"/>
        </w:rPr>
        <w:t>SAP integration configuration for EC data replication to SAP on premise system</w:t>
      </w:r>
    </w:p>
    <w:p>
      <w:pPr>
        <w:pStyle w:val="46"/>
        <w:numPr>
          <w:ilvl w:val="0"/>
          <w:numId w:val="8"/>
        </w:numPr>
        <w:rPr>
          <w:rFonts w:hint="default" w:ascii="Calibri" w:hAnsi="Calibri" w:cs="Calibri"/>
          <w:b w:val="0"/>
          <w:bCs w:val="0"/>
          <w:color w:val="auto"/>
          <w:sz w:val="22"/>
          <w:szCs w:val="22"/>
        </w:rPr>
      </w:pPr>
      <w:r>
        <w:rPr>
          <w:rFonts w:hint="default" w:ascii="Calibri" w:hAnsi="Calibri" w:cs="Calibri"/>
          <w:b w:val="0"/>
          <w:bCs w:val="0"/>
          <w:color w:val="auto"/>
          <w:sz w:val="22"/>
          <w:szCs w:val="22"/>
        </w:rPr>
        <w:t xml:space="preserve">Involved in data migration on premise to Employee Central </w:t>
      </w:r>
    </w:p>
    <w:p>
      <w:pPr>
        <w:pStyle w:val="46"/>
        <w:numPr>
          <w:ilvl w:val="0"/>
          <w:numId w:val="8"/>
        </w:numPr>
        <w:rPr>
          <w:rFonts w:hint="default" w:ascii="Calibri" w:hAnsi="Calibri" w:cs="Calibri"/>
          <w:b w:val="0"/>
          <w:bCs w:val="0"/>
          <w:color w:val="auto"/>
          <w:sz w:val="22"/>
          <w:szCs w:val="22"/>
        </w:rPr>
      </w:pPr>
      <w:r>
        <w:rPr>
          <w:rFonts w:hint="default" w:ascii="Calibri" w:hAnsi="Calibri" w:cs="Calibri"/>
          <w:b w:val="0"/>
          <w:bCs w:val="0"/>
          <w:color w:val="auto"/>
          <w:sz w:val="22"/>
          <w:szCs w:val="22"/>
        </w:rPr>
        <w:t>Handled UAT</w:t>
      </w:r>
    </w:p>
    <w:p>
      <w:pPr>
        <w:pStyle w:val="46"/>
        <w:numPr>
          <w:ilvl w:val="0"/>
          <w:numId w:val="8"/>
        </w:numPr>
        <w:rPr>
          <w:rFonts w:hint="default" w:ascii="Calibri" w:hAnsi="Calibri" w:cs="Calibri"/>
          <w:b w:val="0"/>
          <w:bCs w:val="0"/>
          <w:color w:val="auto"/>
          <w:sz w:val="22"/>
          <w:szCs w:val="22"/>
        </w:rPr>
      </w:pPr>
      <w:r>
        <w:rPr>
          <w:rFonts w:hint="default" w:ascii="Calibri" w:hAnsi="Calibri" w:cs="Calibri"/>
          <w:b w:val="0"/>
          <w:bCs w:val="0"/>
          <w:color w:val="auto"/>
          <w:sz w:val="22"/>
          <w:szCs w:val="22"/>
        </w:rPr>
        <w:t>Conducted Admin Training for EC  and to design the reports</w:t>
      </w:r>
    </w:p>
    <w:p>
      <w:pPr>
        <w:pStyle w:val="46"/>
        <w:numPr>
          <w:ilvl w:val="0"/>
          <w:numId w:val="8"/>
        </w:numPr>
        <w:rPr>
          <w:rFonts w:hint="default" w:ascii="Calibri" w:hAnsi="Calibri" w:cs="Calibri"/>
          <w:b w:val="0"/>
          <w:bCs w:val="0"/>
          <w:color w:val="auto"/>
          <w:sz w:val="22"/>
          <w:szCs w:val="22"/>
        </w:rPr>
      </w:pPr>
      <w:r>
        <w:rPr>
          <w:rFonts w:hint="default" w:ascii="Calibri" w:hAnsi="Calibri" w:cs="Calibri"/>
          <w:b w:val="0"/>
          <w:bCs w:val="0"/>
          <w:color w:val="auto"/>
          <w:sz w:val="22"/>
          <w:szCs w:val="22"/>
        </w:rPr>
        <w:t>Configured reports for all business requirements</w:t>
      </w:r>
    </w:p>
    <w:p>
      <w:pPr>
        <w:pStyle w:val="46"/>
        <w:numPr>
          <w:ilvl w:val="0"/>
          <w:numId w:val="8"/>
        </w:numPr>
        <w:rPr>
          <w:rFonts w:hint="default" w:ascii="Calibri" w:hAnsi="Calibri" w:cs="Calibri"/>
          <w:b w:val="0"/>
          <w:bCs w:val="0"/>
          <w:color w:val="auto"/>
          <w:sz w:val="22"/>
          <w:szCs w:val="22"/>
        </w:rPr>
      </w:pPr>
      <w:r>
        <w:rPr>
          <w:rFonts w:hint="default" w:ascii="Calibri" w:hAnsi="Calibri" w:cs="Calibri"/>
          <w:b w:val="0"/>
          <w:bCs w:val="0"/>
          <w:color w:val="auto"/>
          <w:sz w:val="22"/>
          <w:szCs w:val="22"/>
        </w:rPr>
        <w:t>All the time off configuration (time types, time account type,  and time accruals)</w:t>
      </w:r>
    </w:p>
    <w:p>
      <w:pPr>
        <w:pStyle w:val="46"/>
        <w:numPr>
          <w:ilvl w:val="0"/>
          <w:numId w:val="8"/>
        </w:numPr>
        <w:rPr>
          <w:rFonts w:hint="default" w:ascii="Calibri" w:hAnsi="Calibri" w:cs="Calibri"/>
          <w:b w:val="0"/>
          <w:bCs w:val="0"/>
          <w:color w:val="auto"/>
          <w:sz w:val="22"/>
          <w:szCs w:val="22"/>
        </w:rPr>
      </w:pPr>
      <w:r>
        <w:rPr>
          <w:rFonts w:hint="default" w:ascii="Calibri" w:hAnsi="Calibri" w:cs="Calibri"/>
          <w:b w:val="0"/>
          <w:bCs w:val="0"/>
          <w:color w:val="auto"/>
          <w:sz w:val="22"/>
          <w:szCs w:val="22"/>
        </w:rPr>
        <w:t>Worked on Data Replication Monitor and SLG1 (Application log)</w:t>
      </w:r>
    </w:p>
    <w:p>
      <w:pPr>
        <w:pStyle w:val="38"/>
        <w:numPr>
          <w:ilvl w:val="0"/>
          <w:numId w:val="8"/>
        </w:numPr>
        <w:autoSpaceDE/>
        <w:autoSpaceDN/>
        <w:spacing w:after="200" w:line="276" w:lineRule="auto"/>
        <w:rPr>
          <w:rFonts w:hint="default" w:ascii="Calibri" w:hAnsi="Calibri" w:cs="Calibri"/>
          <w:b w:val="0"/>
          <w:bCs w:val="0"/>
          <w:color w:val="000000" w:themeColor="text1"/>
          <w:sz w:val="22"/>
          <w:szCs w:val="22"/>
          <w:u w:val="single"/>
          <w14:shadow w14:blurRad="38100" w14:dist="19050" w14:dir="2700000" w14:sx="100000" w14:sy="100000" w14:kx="0" w14:ky="0" w14:algn="tl">
            <w14:schemeClr w14:val="dk1">
              <w14:alpha w14:val="60000"/>
            </w14:schemeClr>
          </w14:shadow>
          <w14:textFill>
            <w14:solidFill>
              <w14:schemeClr w14:val="tx1"/>
            </w14:solidFill>
          </w14:textFill>
        </w:rPr>
      </w:pPr>
      <w:r>
        <w:rPr>
          <w:rFonts w:hint="default" w:ascii="Calibri" w:hAnsi="Calibri" w:cs="Calibri"/>
          <w:b w:val="0"/>
          <w:bCs w:val="0"/>
          <w:color w:val="000000" w:themeColor="text1"/>
          <w:sz w:val="22"/>
          <w:szCs w:val="22"/>
          <w:lang w:val="en-GB"/>
          <w14:shadow w14:blurRad="38100" w14:dist="19050" w14:dir="2700000" w14:sx="100000" w14:sy="100000" w14:kx="0" w14:ky="0" w14:algn="tl">
            <w14:schemeClr w14:val="dk1">
              <w14:alpha w14:val="60000"/>
            </w14:schemeClr>
          </w14:shadow>
          <w14:textFill>
            <w14:solidFill>
              <w14:schemeClr w14:val="tx1"/>
            </w14:solidFill>
          </w14:textFill>
        </w:rPr>
        <w:t>Creating New Permission Roles &amp; Permission Groups as per client requirement.</w:t>
      </w:r>
    </w:p>
    <w:p>
      <w:pPr>
        <w:pStyle w:val="38"/>
        <w:numPr>
          <w:ilvl w:val="0"/>
          <w:numId w:val="8"/>
        </w:numPr>
        <w:autoSpaceDE/>
        <w:autoSpaceDN/>
        <w:spacing w:after="200" w:line="276" w:lineRule="auto"/>
        <w:rPr>
          <w:rFonts w:hint="default" w:ascii="Calibri" w:hAnsi="Calibri" w:cs="Calibri"/>
          <w:b w:val="0"/>
          <w:bCs w:val="0"/>
          <w:color w:val="000000" w:themeColor="text1"/>
          <w:sz w:val="22"/>
          <w:szCs w:val="22"/>
          <w:lang w:val="en-GB"/>
          <w14:shadow w14:blurRad="38100" w14:dist="19050" w14:dir="2700000" w14:sx="100000" w14:sy="100000" w14:kx="0" w14:ky="0" w14:algn="tl">
            <w14:schemeClr w14:val="dk1">
              <w14:alpha w14:val="60000"/>
            </w14:schemeClr>
          </w14:shadow>
          <w14:textFill>
            <w14:solidFill>
              <w14:schemeClr w14:val="tx1"/>
            </w14:solidFill>
          </w14:textFill>
        </w:rPr>
      </w:pPr>
      <w:r>
        <w:rPr>
          <w:rFonts w:hint="default" w:ascii="Calibri" w:hAnsi="Calibri" w:cs="Calibri"/>
          <w:b w:val="0"/>
          <w:bCs w:val="0"/>
          <w:color w:val="000000" w:themeColor="text1"/>
          <w:sz w:val="22"/>
          <w:szCs w:val="22"/>
          <w:lang w:val="en-GB"/>
          <w14:shadow w14:blurRad="38100" w14:dist="19050" w14:dir="2700000" w14:sx="100000" w14:sy="100000" w14:kx="0" w14:ky="0" w14:algn="tl">
            <w14:schemeClr w14:val="dk1">
              <w14:alpha w14:val="60000"/>
            </w14:schemeClr>
          </w14:shadow>
          <w14:textFill>
            <w14:solidFill>
              <w14:schemeClr w14:val="tx1"/>
            </w14:solidFill>
          </w14:textFill>
        </w:rPr>
        <w:t>Worked on Position Management.</w:t>
      </w:r>
    </w:p>
    <w:p>
      <w:pPr>
        <w:pStyle w:val="38"/>
        <w:ind w:left="0"/>
        <w:rPr>
          <w:rFonts w:hint="default" w:ascii="Calibri" w:hAnsi="Calibri" w:cs="Calibri"/>
          <w:b w:val="0"/>
          <w:bCs w:val="0"/>
          <w:color w:val="000000" w:themeColor="text1"/>
          <w:sz w:val="22"/>
          <w:szCs w:val="22"/>
          <w:u w:val="single"/>
          <w14:shadow w14:blurRad="38100" w14:dist="19050" w14:dir="2700000" w14:sx="100000" w14:sy="100000" w14:kx="0" w14:ky="0" w14:algn="tl">
            <w14:schemeClr w14:val="dk1">
              <w14:alpha w14:val="60000"/>
            </w14:schemeClr>
          </w14:shadow>
          <w14:textFill>
            <w14:solidFill>
              <w14:schemeClr w14:val="tx1"/>
            </w14:solidFill>
          </w14:textFill>
        </w:rPr>
      </w:pPr>
      <w:r>
        <w:rPr>
          <w:rFonts w:hint="default" w:ascii="Calibri" w:hAnsi="Calibri" w:cs="Calibri"/>
          <w:b w:val="0"/>
          <w:bCs w:val="0"/>
          <w:color w:val="000000" w:themeColor="text1"/>
          <w:sz w:val="22"/>
          <w:szCs w:val="22"/>
          <w:u w:val="single"/>
          <w14:shadow w14:blurRad="38100" w14:dist="19050" w14:dir="2700000" w14:sx="100000" w14:sy="100000" w14:kx="0" w14:ky="0" w14:algn="tl">
            <w14:schemeClr w14:val="dk1">
              <w14:alpha w14:val="60000"/>
            </w14:schemeClr>
          </w14:shadow>
          <w14:textFill>
            <w14:solidFill>
              <w14:schemeClr w14:val="tx1"/>
            </w14:solidFill>
          </w14:textFill>
        </w:rPr>
        <w:t>Cutover Activities:</w:t>
      </w:r>
    </w:p>
    <w:p>
      <w:pPr>
        <w:pStyle w:val="38"/>
        <w:numPr>
          <w:ilvl w:val="0"/>
          <w:numId w:val="9"/>
        </w:numPr>
        <w:autoSpaceDE/>
        <w:autoSpaceDN/>
        <w:rPr>
          <w:rFonts w:hint="default" w:ascii="Calibri" w:hAnsi="Calibri" w:cs="Calibri"/>
          <w:b w:val="0"/>
          <w:bCs w:val="0"/>
          <w:color w:val="000000" w:themeColor="text1"/>
          <w:sz w:val="22"/>
          <w:szCs w:val="22"/>
          <w14:shadow w14:blurRad="38100" w14:dist="19050" w14:dir="2700000" w14:sx="100000" w14:sy="100000" w14:kx="0" w14:ky="0" w14:algn="tl">
            <w14:schemeClr w14:val="dk1">
              <w14:alpha w14:val="60000"/>
            </w14:schemeClr>
          </w14:shadow>
          <w14:textFill>
            <w14:solidFill>
              <w14:schemeClr w14:val="tx1"/>
            </w14:solidFill>
          </w14:textFill>
        </w:rPr>
      </w:pPr>
      <w:r>
        <w:rPr>
          <w:rFonts w:hint="default" w:ascii="Calibri" w:hAnsi="Calibri" w:cs="Calibri"/>
          <w:b w:val="0"/>
          <w:bCs w:val="0"/>
          <w:color w:val="000000" w:themeColor="text1"/>
          <w:sz w:val="22"/>
          <w:szCs w:val="22"/>
          <w14:shadow w14:blurRad="38100" w14:dist="19050" w14:dir="2700000" w14:sx="100000" w14:sy="100000" w14:kx="0" w14:ky="0" w14:algn="tl">
            <w14:schemeClr w14:val="dk1">
              <w14:alpha w14:val="60000"/>
            </w14:schemeClr>
          </w14:shadow>
          <w14:textFill>
            <w14:solidFill>
              <w14:schemeClr w14:val="tx1"/>
            </w14:solidFill>
          </w14:textFill>
        </w:rPr>
        <w:t xml:space="preserve">Lead/Managed end to end process of Cutover activities </w:t>
      </w:r>
    </w:p>
    <w:p>
      <w:pPr>
        <w:rPr>
          <w:rFonts w:hint="default" w:ascii="Calibri" w:hAnsi="Calibri" w:cs="Calibri"/>
          <w:b w:val="0"/>
          <w:bCs w:val="0"/>
          <w:color w:val="000000" w:themeColor="text1"/>
          <w:sz w:val="22"/>
          <w:szCs w:val="22"/>
          <w:u w:val="single"/>
          <w14:shadow w14:blurRad="38100" w14:dist="19050" w14:dir="2700000" w14:sx="100000" w14:sy="100000" w14:kx="0" w14:ky="0" w14:algn="tl">
            <w14:schemeClr w14:val="dk1">
              <w14:alpha w14:val="60000"/>
            </w14:schemeClr>
          </w14:shadow>
          <w14:textFill>
            <w14:solidFill>
              <w14:schemeClr w14:val="tx1"/>
            </w14:solidFill>
          </w14:textFill>
        </w:rPr>
      </w:pPr>
      <w:r>
        <w:rPr>
          <w:rFonts w:hint="default" w:ascii="Calibri" w:hAnsi="Calibri" w:cs="Calibri"/>
          <w:b w:val="0"/>
          <w:bCs w:val="0"/>
          <w:color w:val="000000" w:themeColor="text1"/>
          <w:sz w:val="22"/>
          <w:szCs w:val="22"/>
          <w14:shadow w14:blurRad="38100" w14:dist="19050" w14:dir="2700000" w14:sx="100000" w14:sy="100000" w14:kx="0" w14:ky="0" w14:algn="tl">
            <w14:schemeClr w14:val="dk1">
              <w14:alpha w14:val="60000"/>
            </w14:schemeClr>
          </w14:shadow>
          <w14:textFill>
            <w14:solidFill>
              <w14:schemeClr w14:val="tx1"/>
            </w14:solidFill>
          </w14:textFill>
        </w:rPr>
        <w:t xml:space="preserve">   </w:t>
      </w:r>
      <w:r>
        <w:rPr>
          <w:rFonts w:hint="default" w:ascii="Calibri" w:hAnsi="Calibri" w:cs="Calibri"/>
          <w:b w:val="0"/>
          <w:bCs w:val="0"/>
          <w:color w:val="000000" w:themeColor="text1"/>
          <w:sz w:val="22"/>
          <w:szCs w:val="22"/>
          <w:u w:val="single"/>
          <w14:shadow w14:blurRad="38100" w14:dist="19050" w14:dir="2700000" w14:sx="100000" w14:sy="100000" w14:kx="0" w14:ky="0" w14:algn="tl">
            <w14:schemeClr w14:val="dk1">
              <w14:alpha w14:val="60000"/>
            </w14:schemeClr>
          </w14:shadow>
          <w14:textFill>
            <w14:solidFill>
              <w14:schemeClr w14:val="tx1"/>
            </w14:solidFill>
          </w14:textFill>
        </w:rPr>
        <w:t>Technical Cutover</w:t>
      </w:r>
    </w:p>
    <w:p>
      <w:pPr>
        <w:pStyle w:val="38"/>
        <w:numPr>
          <w:ilvl w:val="0"/>
          <w:numId w:val="9"/>
        </w:numPr>
        <w:autoSpaceDE/>
        <w:autoSpaceDN/>
        <w:rPr>
          <w:rFonts w:hint="default" w:ascii="Calibri" w:hAnsi="Calibri" w:cs="Calibri"/>
          <w:b w:val="0"/>
          <w:bCs w:val="0"/>
          <w:color w:val="000000" w:themeColor="text1"/>
          <w:sz w:val="22"/>
          <w:szCs w:val="22"/>
          <w14:shadow w14:blurRad="38100" w14:dist="19050" w14:dir="2700000" w14:sx="100000" w14:sy="100000" w14:kx="0" w14:ky="0" w14:algn="tl">
            <w14:schemeClr w14:val="dk1">
              <w14:alpha w14:val="60000"/>
            </w14:schemeClr>
          </w14:shadow>
          <w14:textFill>
            <w14:solidFill>
              <w14:schemeClr w14:val="tx1"/>
            </w14:solidFill>
          </w14:textFill>
        </w:rPr>
      </w:pPr>
      <w:r>
        <w:rPr>
          <w:rFonts w:hint="default" w:ascii="Calibri" w:hAnsi="Calibri" w:cs="Calibri"/>
          <w:b w:val="0"/>
          <w:bCs w:val="0"/>
          <w:color w:val="000000" w:themeColor="text1"/>
          <w:sz w:val="22"/>
          <w:szCs w:val="22"/>
          <w14:shadow w14:blurRad="38100" w14:dist="19050" w14:dir="2700000" w14:sx="100000" w14:sy="100000" w14:kx="0" w14:ky="0" w14:algn="tl">
            <w14:schemeClr w14:val="dk1">
              <w14:alpha w14:val="60000"/>
            </w14:schemeClr>
          </w14:shadow>
          <w14:textFill>
            <w14:solidFill>
              <w14:schemeClr w14:val="tx1"/>
            </w14:solidFill>
          </w14:textFill>
        </w:rPr>
        <w:t xml:space="preserve">Cutover role design with the required T-codes , programs , tables </w:t>
      </w:r>
    </w:p>
    <w:p>
      <w:pPr>
        <w:rPr>
          <w:rFonts w:hint="default" w:ascii="Calibri" w:hAnsi="Calibri" w:cs="Calibri"/>
          <w:b w:val="0"/>
          <w:bCs w:val="0"/>
          <w:color w:val="000000" w:themeColor="text1"/>
          <w:sz w:val="22"/>
          <w:szCs w:val="22"/>
          <w:u w:val="single"/>
          <w14:shadow w14:blurRad="38100" w14:dist="19050" w14:dir="2700000" w14:sx="100000" w14:sy="100000" w14:kx="0" w14:ky="0" w14:algn="tl">
            <w14:schemeClr w14:val="dk1">
              <w14:alpha w14:val="60000"/>
            </w14:schemeClr>
          </w14:shadow>
          <w14:textFill>
            <w14:solidFill>
              <w14:schemeClr w14:val="tx1"/>
            </w14:solidFill>
          </w14:textFill>
        </w:rPr>
      </w:pPr>
      <w:r>
        <w:rPr>
          <w:rFonts w:hint="default" w:ascii="Calibri" w:hAnsi="Calibri" w:cs="Calibri"/>
          <w:b w:val="0"/>
          <w:bCs w:val="0"/>
          <w:color w:val="000000" w:themeColor="text1"/>
          <w:sz w:val="22"/>
          <w:szCs w:val="22"/>
          <w14:shadow w14:blurRad="38100" w14:dist="19050" w14:dir="2700000" w14:sx="100000" w14:sy="100000" w14:kx="0" w14:ky="0" w14:algn="tl">
            <w14:schemeClr w14:val="dk1">
              <w14:alpha w14:val="60000"/>
            </w14:schemeClr>
          </w14:shadow>
          <w14:textFill>
            <w14:solidFill>
              <w14:schemeClr w14:val="tx1"/>
            </w14:solidFill>
          </w14:textFill>
        </w:rPr>
        <w:t xml:space="preserve">  </w:t>
      </w:r>
      <w:r>
        <w:rPr>
          <w:rFonts w:hint="default" w:ascii="Calibri" w:hAnsi="Calibri" w:cs="Calibri"/>
          <w:b w:val="0"/>
          <w:bCs w:val="0"/>
          <w:color w:val="000000" w:themeColor="text1"/>
          <w:sz w:val="22"/>
          <w:szCs w:val="22"/>
          <w:u w:val="single"/>
          <w14:shadow w14:blurRad="38100" w14:dist="19050" w14:dir="2700000" w14:sx="100000" w14:sy="100000" w14:kx="0" w14:ky="0" w14:algn="tl">
            <w14:schemeClr w14:val="dk1">
              <w14:alpha w14:val="60000"/>
            </w14:schemeClr>
          </w14:shadow>
          <w14:textFill>
            <w14:solidFill>
              <w14:schemeClr w14:val="tx1"/>
            </w14:solidFill>
          </w14:textFill>
        </w:rPr>
        <w:t>Data Cutover</w:t>
      </w:r>
    </w:p>
    <w:p>
      <w:pPr>
        <w:pStyle w:val="38"/>
        <w:numPr>
          <w:ilvl w:val="0"/>
          <w:numId w:val="9"/>
        </w:numPr>
        <w:autoSpaceDE/>
        <w:autoSpaceDN/>
        <w:rPr>
          <w:rFonts w:hint="default" w:ascii="Calibri" w:hAnsi="Calibri" w:cs="Calibri"/>
          <w:b w:val="0"/>
          <w:bCs w:val="0"/>
          <w:color w:val="000000" w:themeColor="text1"/>
          <w:sz w:val="22"/>
          <w:szCs w:val="22"/>
          <w14:shadow w14:blurRad="38100" w14:dist="19050" w14:dir="2700000" w14:sx="100000" w14:sy="100000" w14:kx="0" w14:ky="0" w14:algn="tl">
            <w14:schemeClr w14:val="dk1">
              <w14:alpha w14:val="60000"/>
            </w14:schemeClr>
          </w14:shadow>
          <w14:textFill>
            <w14:solidFill>
              <w14:schemeClr w14:val="tx1"/>
            </w14:solidFill>
          </w14:textFill>
        </w:rPr>
      </w:pPr>
      <w:r>
        <w:rPr>
          <w:rFonts w:hint="default" w:ascii="Calibri" w:hAnsi="Calibri" w:cs="Calibri"/>
          <w:b w:val="0"/>
          <w:bCs w:val="0"/>
          <w:color w:val="000000" w:themeColor="text1"/>
          <w:sz w:val="22"/>
          <w:szCs w:val="22"/>
          <w14:shadow w14:blurRad="38100" w14:dist="19050" w14:dir="2700000" w14:sx="100000" w14:sy="100000" w14:kx="0" w14:ky="0" w14:algn="tl">
            <w14:schemeClr w14:val="dk1">
              <w14:alpha w14:val="60000"/>
            </w14:schemeClr>
          </w14:shadow>
          <w14:textFill>
            <w14:solidFill>
              <w14:schemeClr w14:val="tx1"/>
            </w14:solidFill>
          </w14:textFill>
        </w:rPr>
        <w:t xml:space="preserve">Support data load team in case of any errors while loading the data </w:t>
      </w:r>
    </w:p>
    <w:p>
      <w:pPr>
        <w:pStyle w:val="38"/>
        <w:numPr>
          <w:ilvl w:val="0"/>
          <w:numId w:val="9"/>
        </w:numPr>
        <w:autoSpaceDE/>
        <w:autoSpaceDN/>
        <w:rPr>
          <w:rFonts w:hint="default" w:ascii="Calibri" w:hAnsi="Calibri" w:cs="Calibri"/>
          <w:b w:val="0"/>
          <w:bCs w:val="0"/>
          <w:color w:val="000000" w:themeColor="text1"/>
          <w:sz w:val="22"/>
          <w:szCs w:val="22"/>
          <w14:shadow w14:blurRad="38100" w14:dist="19050" w14:dir="2700000" w14:sx="100000" w14:sy="100000" w14:kx="0" w14:ky="0" w14:algn="tl">
            <w14:schemeClr w14:val="dk1">
              <w14:alpha w14:val="60000"/>
            </w14:schemeClr>
          </w14:shadow>
          <w14:textFill>
            <w14:solidFill>
              <w14:schemeClr w14:val="tx1"/>
            </w14:solidFill>
          </w14:textFill>
        </w:rPr>
      </w:pPr>
      <w:r>
        <w:rPr>
          <w:rFonts w:hint="default" w:ascii="Calibri" w:hAnsi="Calibri" w:cs="Calibri"/>
          <w:b w:val="0"/>
          <w:bCs w:val="0"/>
          <w:color w:val="000000" w:themeColor="text1"/>
          <w:sz w:val="22"/>
          <w:szCs w:val="22"/>
          <w14:shadow w14:blurRad="38100" w14:dist="19050" w14:dir="2700000" w14:sx="100000" w14:sy="100000" w14:kx="0" w14:ky="0" w14:algn="tl">
            <w14:schemeClr w14:val="dk1">
              <w14:alpha w14:val="60000"/>
            </w14:schemeClr>
          </w14:shadow>
          <w14:textFill>
            <w14:solidFill>
              <w14:schemeClr w14:val="tx1"/>
            </w14:solidFill>
          </w14:textFill>
        </w:rPr>
        <w:t>Run RHINTE00,RHINTE10 . RHINTE30</w:t>
      </w:r>
    </w:p>
    <w:p>
      <w:pPr>
        <w:pStyle w:val="17"/>
        <w:numPr>
          <w:ilvl w:val="0"/>
          <w:numId w:val="8"/>
        </w:numPr>
        <w:ind w:left="288" w:hanging="288"/>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Configure Manage organization, Pay and Job structures (pay component- Payroll related all recurring and nonrecurring wage types).</w:t>
      </w:r>
    </w:p>
    <w:p>
      <w:pPr>
        <w:pStyle w:val="17"/>
        <w:numPr>
          <w:ilvl w:val="0"/>
          <w:numId w:val="8"/>
        </w:numPr>
        <w:ind w:left="288" w:hanging="288"/>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Manage data: configure the Pay group (All the payroll Areas), Pay scale Type, pay scale Area, Pay scale Group, and Level.</w:t>
      </w:r>
    </w:p>
    <w:p>
      <w:pPr>
        <w:pStyle w:val="17"/>
        <w:numPr>
          <w:ilvl w:val="0"/>
          <w:numId w:val="8"/>
        </w:numPr>
        <w:ind w:left="288" w:hanging="288"/>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Requirement gathering for Success factors –Off Boarding and Preparation Full and Final Process.</w:t>
      </w:r>
    </w:p>
    <w:p>
      <w:pPr>
        <w:pStyle w:val="17"/>
        <w:numPr>
          <w:ilvl w:val="0"/>
          <w:numId w:val="8"/>
        </w:numPr>
        <w:ind w:left="288" w:hanging="288"/>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Prepare cutover activities Employee Central-go-live and integrate with SAP PY.</w:t>
      </w:r>
    </w:p>
    <w:p>
      <w:pPr>
        <w:pStyle w:val="17"/>
        <w:numPr>
          <w:ilvl w:val="0"/>
          <w:numId w:val="10"/>
        </w:numPr>
        <w:ind w:left="284" w:hanging="284"/>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Configure NPS process flow from (Employment Information) Employee Central to SAP Payroll (IT0587) and Form-16 Display.</w:t>
      </w:r>
    </w:p>
    <w:p>
      <w:pPr>
        <w:pStyle w:val="17"/>
        <w:numPr>
          <w:ilvl w:val="0"/>
          <w:numId w:val="10"/>
        </w:numPr>
        <w:ind w:left="284" w:hanging="284"/>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Resolve EC to SAP Payroll integration data replication BADI EX_PAOCF_EC_PROCESS_EMPLOYEE issues.</w:t>
      </w:r>
    </w:p>
    <w:p>
      <w:pPr>
        <w:pStyle w:val="17"/>
        <w:numPr>
          <w:ilvl w:val="0"/>
          <w:numId w:val="10"/>
        </w:numPr>
        <w:ind w:left="284" w:hanging="284"/>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Monitor and solve SLG1 issues related to EC to SAP PY.</w:t>
      </w:r>
    </w:p>
    <w:p>
      <w:pPr>
        <w:pStyle w:val="17"/>
        <w:numPr>
          <w:ilvl w:val="0"/>
          <w:numId w:val="10"/>
        </w:numPr>
        <w:ind w:left="284" w:hanging="284"/>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Identify the issues related the Dell Boomi / Manual replication at month-end payroll Employee central to SAP PY.</w:t>
      </w:r>
    </w:p>
    <w:p>
      <w:pPr>
        <w:pStyle w:val="17"/>
        <w:numPr>
          <w:ilvl w:val="0"/>
          <w:numId w:val="10"/>
        </w:numPr>
        <w:ind w:left="284" w:hanging="284"/>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Support for the Month End SAP PY (Payroll cycle) issues.</w:t>
      </w:r>
    </w:p>
    <w:p>
      <w:pPr>
        <w:pStyle w:val="16"/>
        <w:rPr>
          <w:rStyle w:val="29"/>
          <w:rFonts w:hint="default" w:ascii="Calibri" w:hAnsi="Calibri" w:cs="Calibri"/>
          <w:b w:val="0"/>
          <w:bCs w:val="0"/>
          <w:sz w:val="22"/>
          <w:szCs w:val="22"/>
          <w:lang w:eastAsia="ar-SA"/>
        </w:rPr>
      </w:pPr>
    </w:p>
    <w:p>
      <w:pPr>
        <w:pStyle w:val="16"/>
        <w:rPr>
          <w:rStyle w:val="29"/>
          <w:rFonts w:hint="default" w:ascii="Calibri" w:hAnsi="Calibri" w:cs="Calibri"/>
          <w:b w:val="0"/>
          <w:bCs w:val="0"/>
          <w:sz w:val="22"/>
          <w:szCs w:val="22"/>
          <w:lang w:eastAsia="ar-SA"/>
        </w:rPr>
      </w:pPr>
      <w:r>
        <w:rPr>
          <w:rStyle w:val="29"/>
          <w:rFonts w:hint="default" w:ascii="Calibri" w:hAnsi="Calibri" w:cs="Calibri"/>
          <w:b w:val="0"/>
          <w:bCs w:val="0"/>
          <w:sz w:val="22"/>
          <w:szCs w:val="22"/>
          <w:lang w:eastAsia="ar-SA"/>
        </w:rPr>
        <w:t>Success factor- Time off</w:t>
      </w:r>
    </w:p>
    <w:p>
      <w:pPr>
        <w:pStyle w:val="17"/>
        <w:ind w:left="288"/>
        <w:rPr>
          <w:rFonts w:hint="default" w:ascii="Calibri" w:hAnsi="Calibri" w:eastAsia="Arial Unicode MS" w:cs="Calibri"/>
          <w:b w:val="0"/>
          <w:bCs w:val="0"/>
          <w:color w:val="000000" w:themeColor="text1"/>
          <w:sz w:val="22"/>
          <w:szCs w:val="22"/>
          <w14:textFill>
            <w14:solidFill>
              <w14:schemeClr w14:val="tx1"/>
            </w14:solidFill>
          </w14:textFill>
        </w:rPr>
      </w:pPr>
    </w:p>
    <w:p>
      <w:pPr>
        <w:numPr>
          <w:ilvl w:val="0"/>
          <w:numId w:val="11"/>
        </w:numPr>
        <w:tabs>
          <w:tab w:val="left" w:pos="142"/>
        </w:tabs>
        <w:autoSpaceDE/>
        <w:autoSpaceDN/>
        <w:spacing w:line="225" w:lineRule="auto"/>
        <w:ind w:right="120"/>
        <w:rPr>
          <w:rFonts w:hint="default" w:ascii="Calibri" w:hAnsi="Calibri" w:cs="Calibri"/>
          <w:b w:val="0"/>
          <w:bCs w:val="0"/>
          <w:color w:val="000000" w:themeColor="text1"/>
          <w:sz w:val="22"/>
          <w:szCs w:val="22"/>
          <w:lang w:eastAsia="en-IN"/>
          <w14:textFill>
            <w14:solidFill>
              <w14:schemeClr w14:val="tx1"/>
            </w14:solidFill>
          </w14:textFill>
        </w:rPr>
      </w:pPr>
      <w:r>
        <w:rPr>
          <w:rFonts w:hint="default" w:ascii="Calibri" w:hAnsi="Calibri" w:cs="Calibri"/>
          <w:b w:val="0"/>
          <w:bCs w:val="0"/>
          <w:color w:val="000000" w:themeColor="text1"/>
          <w:sz w:val="22"/>
          <w:szCs w:val="22"/>
          <w14:textFill>
            <w14:solidFill>
              <w14:schemeClr w14:val="tx1"/>
            </w14:solidFill>
          </w14:textFill>
        </w:rPr>
        <w:t xml:space="preserve">Holiday's and holiday calendar creations. </w:t>
      </w:r>
    </w:p>
    <w:p>
      <w:pPr>
        <w:numPr>
          <w:ilvl w:val="0"/>
          <w:numId w:val="11"/>
        </w:numPr>
        <w:tabs>
          <w:tab w:val="left" w:pos="142"/>
        </w:tabs>
        <w:autoSpaceDE/>
        <w:autoSpaceDN/>
        <w:spacing w:line="225" w:lineRule="auto"/>
        <w:ind w:right="120"/>
        <w:rPr>
          <w:rFonts w:hint="default" w:ascii="Calibri" w:hAnsi="Calibri" w:cs="Calibri"/>
          <w:b w:val="0"/>
          <w:bCs w:val="0"/>
          <w:color w:val="000000" w:themeColor="text1"/>
          <w:sz w:val="22"/>
          <w:szCs w:val="22"/>
          <w14:textFill>
            <w14:solidFill>
              <w14:schemeClr w14:val="tx1"/>
            </w14:solidFill>
          </w14:textFill>
        </w:rPr>
      </w:pPr>
      <w:r>
        <w:rPr>
          <w:rFonts w:hint="default" w:ascii="Calibri" w:hAnsi="Calibri" w:cs="Calibri"/>
          <w:b w:val="0"/>
          <w:bCs w:val="0"/>
          <w:color w:val="000000" w:themeColor="text1"/>
          <w:sz w:val="22"/>
          <w:szCs w:val="22"/>
          <w14:textFill>
            <w14:solidFill>
              <w14:schemeClr w14:val="tx1"/>
            </w14:solidFill>
          </w14:textFill>
        </w:rPr>
        <w:t>Work schedules creations, Time types, Time account types.</w:t>
      </w:r>
    </w:p>
    <w:p>
      <w:pPr>
        <w:numPr>
          <w:ilvl w:val="0"/>
          <w:numId w:val="11"/>
        </w:numPr>
        <w:tabs>
          <w:tab w:val="left" w:pos="142"/>
        </w:tabs>
        <w:autoSpaceDE/>
        <w:autoSpaceDN/>
        <w:spacing w:line="225" w:lineRule="auto"/>
        <w:ind w:right="120"/>
        <w:rPr>
          <w:rFonts w:hint="default" w:ascii="Calibri" w:hAnsi="Calibri" w:cs="Calibri"/>
          <w:b w:val="0"/>
          <w:bCs w:val="0"/>
          <w:color w:val="000000" w:themeColor="text1"/>
          <w:sz w:val="22"/>
          <w:szCs w:val="22"/>
          <w14:textFill>
            <w14:solidFill>
              <w14:schemeClr w14:val="tx1"/>
            </w14:solidFill>
          </w14:textFill>
        </w:rPr>
      </w:pPr>
      <w:r>
        <w:rPr>
          <w:rFonts w:hint="default" w:ascii="Calibri" w:hAnsi="Calibri" w:cs="Calibri"/>
          <w:b w:val="0"/>
          <w:bCs w:val="0"/>
          <w:color w:val="000000" w:themeColor="text1"/>
          <w:sz w:val="22"/>
          <w:szCs w:val="22"/>
          <w14:textFill>
            <w14:solidFill>
              <w14:schemeClr w14:val="tx1"/>
            </w14:solidFill>
          </w14:textFill>
        </w:rPr>
        <w:t>Calendar generations and business rules as pr the policies such as take rule, Accrual rules and interim and PEP rules and Collision Grouping, Workflow Rules.</w:t>
      </w:r>
    </w:p>
    <w:p>
      <w:pPr>
        <w:numPr>
          <w:ilvl w:val="0"/>
          <w:numId w:val="11"/>
        </w:numPr>
        <w:tabs>
          <w:tab w:val="left" w:pos="142"/>
        </w:tabs>
        <w:autoSpaceDE/>
        <w:autoSpaceDN/>
        <w:spacing w:line="225" w:lineRule="auto"/>
        <w:ind w:right="120"/>
        <w:rPr>
          <w:rFonts w:hint="default" w:ascii="Calibri" w:hAnsi="Calibri" w:cs="Calibri"/>
          <w:b w:val="0"/>
          <w:bCs w:val="0"/>
          <w:color w:val="000000" w:themeColor="text1"/>
          <w:sz w:val="22"/>
          <w:szCs w:val="22"/>
          <w14:textFill>
            <w14:solidFill>
              <w14:schemeClr w14:val="tx1"/>
            </w14:solidFill>
          </w14:textFill>
        </w:rPr>
      </w:pPr>
      <w:r>
        <w:rPr>
          <w:rFonts w:hint="default" w:ascii="Calibri" w:hAnsi="Calibri" w:cs="Calibri"/>
          <w:b w:val="0"/>
          <w:bCs w:val="0"/>
          <w:color w:val="000000" w:themeColor="text1"/>
          <w:sz w:val="22"/>
          <w:szCs w:val="22"/>
          <w14:textFill>
            <w14:solidFill>
              <w14:schemeClr w14:val="tx1"/>
            </w14:solidFill>
          </w14:textFill>
        </w:rPr>
        <w:t>Time sheet configuration and Time alerts.</w:t>
      </w:r>
    </w:p>
    <w:p>
      <w:pPr>
        <w:pStyle w:val="17"/>
        <w:ind w:left="288"/>
        <w:rPr>
          <w:rFonts w:hint="default" w:ascii="Calibri" w:hAnsi="Calibri" w:eastAsia="Arial Unicode MS" w:cs="Calibri"/>
          <w:b w:val="0"/>
          <w:bCs w:val="0"/>
          <w:color w:val="000000" w:themeColor="text1"/>
          <w:sz w:val="22"/>
          <w:szCs w:val="22"/>
          <w14:textFill>
            <w14:solidFill>
              <w14:schemeClr w14:val="tx1"/>
            </w14:solidFill>
          </w14:textFill>
        </w:rPr>
      </w:pPr>
    </w:p>
    <w:p>
      <w:pPr>
        <w:rPr>
          <w:rFonts w:hint="default" w:ascii="Calibri" w:hAnsi="Calibri" w:eastAsia="Arial Unicode MS" w:cs="Calibri"/>
          <w:b w:val="0"/>
          <w:bCs w:val="0"/>
          <w:color w:val="000000"/>
          <w:sz w:val="22"/>
          <w:szCs w:val="22"/>
          <w:lang w:val="en-IN"/>
        </w:rPr>
      </w:pPr>
      <w:r>
        <w:rPr>
          <w:rFonts w:hint="default" w:ascii="Calibri" w:hAnsi="Calibri" w:eastAsia="Arial Unicode MS" w:cs="Calibri"/>
          <w:b w:val="0"/>
          <w:bCs w:val="0"/>
          <w:color w:val="000000"/>
          <w:sz w:val="22"/>
          <w:szCs w:val="22"/>
          <w:lang w:val="en-IN"/>
        </w:rPr>
        <w:t>PA, OM and PY</w:t>
      </w:r>
    </w:p>
    <w:p>
      <w:pPr>
        <w:rPr>
          <w:rFonts w:hint="default" w:ascii="Calibri" w:hAnsi="Calibri" w:eastAsia="Arial Unicode MS" w:cs="Calibri"/>
          <w:b w:val="0"/>
          <w:bCs w:val="0"/>
          <w:color w:val="000000"/>
          <w:sz w:val="22"/>
          <w:szCs w:val="22"/>
          <w:lang w:val="en-IN"/>
        </w:rPr>
      </w:pPr>
      <w:r>
        <w:rPr>
          <w:rFonts w:hint="default" w:ascii="Calibri" w:hAnsi="Calibri" w:eastAsia="Arial Unicode MS" w:cs="Calibri"/>
          <w:b w:val="0"/>
          <w:bCs w:val="0"/>
          <w:color w:val="000000"/>
          <w:sz w:val="22"/>
          <w:szCs w:val="22"/>
          <w:lang w:val="en-IN"/>
        </w:rPr>
        <w:t>Personnel Administration.</w:t>
      </w:r>
    </w:p>
    <w:p>
      <w:pPr>
        <w:rPr>
          <w:rFonts w:hint="default" w:ascii="Calibri" w:hAnsi="Calibri" w:eastAsia="Arial Unicode MS" w:cs="Calibri"/>
          <w:b w:val="0"/>
          <w:bCs w:val="0"/>
          <w:color w:val="000000"/>
          <w:sz w:val="22"/>
          <w:szCs w:val="22"/>
          <w:lang w:val="en-IN"/>
        </w:rPr>
      </w:pPr>
    </w:p>
    <w:p>
      <w:pPr>
        <w:pStyle w:val="38"/>
        <w:numPr>
          <w:ilvl w:val="0"/>
          <w:numId w:val="12"/>
        </w:numPr>
        <w:autoSpaceDE/>
        <w:autoSpaceDN/>
        <w:spacing w:line="360" w:lineRule="auto"/>
        <w:jc w:val="both"/>
        <w:rPr>
          <w:rFonts w:hint="default" w:ascii="Calibri" w:hAnsi="Calibri" w:cs="Calibri"/>
          <w:b w:val="0"/>
          <w:bCs w:val="0"/>
          <w:color w:val="000000"/>
          <w:sz w:val="22"/>
          <w:szCs w:val="22"/>
        </w:rPr>
      </w:pPr>
      <w:r>
        <w:rPr>
          <w:rFonts w:hint="default" w:ascii="Calibri" w:hAnsi="Calibri" w:cs="Calibri"/>
          <w:b w:val="0"/>
          <w:bCs w:val="0"/>
          <w:color w:val="000000"/>
          <w:sz w:val="22"/>
          <w:szCs w:val="22"/>
        </w:rPr>
        <w:t>Analyzed and configured Enterprise Structure, Personnel Structure by defining personnel area, personnel sub-area, employee group and employee sub-group.</w:t>
      </w:r>
    </w:p>
    <w:p>
      <w:pPr>
        <w:pStyle w:val="38"/>
        <w:numPr>
          <w:ilvl w:val="0"/>
          <w:numId w:val="12"/>
        </w:numPr>
        <w:autoSpaceDE/>
        <w:autoSpaceDN/>
        <w:spacing w:line="360" w:lineRule="auto"/>
        <w:jc w:val="both"/>
        <w:rPr>
          <w:rFonts w:hint="default" w:ascii="Calibri" w:hAnsi="Calibri" w:cs="Calibri"/>
          <w:b w:val="0"/>
          <w:bCs w:val="0"/>
          <w:color w:val="000000"/>
          <w:sz w:val="22"/>
          <w:szCs w:val="22"/>
        </w:rPr>
      </w:pPr>
      <w:r>
        <w:rPr>
          <w:rFonts w:hint="default" w:ascii="Calibri" w:hAnsi="Calibri" w:cs="Calibri"/>
          <w:b w:val="0"/>
          <w:bCs w:val="0"/>
          <w:color w:val="000000"/>
          <w:sz w:val="22"/>
          <w:szCs w:val="22"/>
        </w:rPr>
        <w:t>Created Info-group menus and assigned Infotypes as per the customer requirement and maintained settings for permissibility to access on PA30 screen.</w:t>
      </w:r>
    </w:p>
    <w:p>
      <w:pPr>
        <w:pStyle w:val="38"/>
        <w:numPr>
          <w:ilvl w:val="0"/>
          <w:numId w:val="12"/>
        </w:numPr>
        <w:autoSpaceDE/>
        <w:autoSpaceDN/>
        <w:spacing w:line="360" w:lineRule="auto"/>
        <w:jc w:val="both"/>
        <w:rPr>
          <w:rFonts w:hint="default" w:ascii="Calibri" w:hAnsi="Calibri" w:cs="Calibri"/>
          <w:b w:val="0"/>
          <w:bCs w:val="0"/>
          <w:color w:val="000000"/>
          <w:sz w:val="22"/>
          <w:szCs w:val="22"/>
        </w:rPr>
      </w:pPr>
      <w:r>
        <w:rPr>
          <w:rFonts w:hint="default" w:ascii="Calibri" w:hAnsi="Calibri" w:cs="Calibri"/>
          <w:b w:val="0"/>
          <w:bCs w:val="0"/>
          <w:color w:val="000000"/>
          <w:sz w:val="22"/>
          <w:szCs w:val="22"/>
        </w:rPr>
        <w:t>Configured various Personnel Actions as per Client's requirement with Reasons, and maintained settings for permissibility to access on PA40 screen.</w:t>
      </w:r>
    </w:p>
    <w:p>
      <w:pPr>
        <w:pStyle w:val="38"/>
        <w:numPr>
          <w:ilvl w:val="0"/>
          <w:numId w:val="12"/>
        </w:numPr>
        <w:autoSpaceDE/>
        <w:autoSpaceDN/>
        <w:spacing w:line="360" w:lineRule="auto"/>
        <w:jc w:val="both"/>
        <w:rPr>
          <w:rFonts w:hint="default" w:ascii="Calibri" w:hAnsi="Calibri" w:cs="Calibri"/>
          <w:b w:val="0"/>
          <w:bCs w:val="0"/>
          <w:color w:val="000000"/>
          <w:sz w:val="22"/>
          <w:szCs w:val="22"/>
        </w:rPr>
      </w:pPr>
      <w:r>
        <w:rPr>
          <w:rFonts w:hint="default" w:ascii="Calibri" w:hAnsi="Calibri" w:cs="Calibri"/>
          <w:b w:val="0"/>
          <w:bCs w:val="0"/>
          <w:color w:val="000000"/>
          <w:sz w:val="22"/>
          <w:szCs w:val="22"/>
        </w:rPr>
        <w:t>Created Action menus based on the user parameter "UGR".</w:t>
      </w:r>
    </w:p>
    <w:p>
      <w:pPr>
        <w:pStyle w:val="38"/>
        <w:numPr>
          <w:ilvl w:val="0"/>
          <w:numId w:val="12"/>
        </w:numPr>
        <w:autoSpaceDE/>
        <w:autoSpaceDN/>
        <w:spacing w:line="360" w:lineRule="auto"/>
        <w:jc w:val="both"/>
        <w:rPr>
          <w:rFonts w:hint="default" w:ascii="Calibri" w:hAnsi="Calibri" w:cs="Calibri"/>
          <w:b w:val="0"/>
          <w:bCs w:val="0"/>
          <w:color w:val="000000"/>
          <w:sz w:val="22"/>
          <w:szCs w:val="22"/>
        </w:rPr>
      </w:pPr>
      <w:r>
        <w:rPr>
          <w:rFonts w:hint="default" w:ascii="Calibri" w:hAnsi="Calibri" w:cs="Calibri"/>
          <w:b w:val="0"/>
          <w:bCs w:val="0"/>
          <w:color w:val="000000"/>
          <w:sz w:val="22"/>
          <w:szCs w:val="22"/>
        </w:rPr>
        <w:t>Modified Features such as NUMKR, ABKRS, IGMOD, VDSK1, PINCH, etc...</w:t>
      </w:r>
    </w:p>
    <w:p>
      <w:pPr>
        <w:pStyle w:val="38"/>
        <w:numPr>
          <w:ilvl w:val="0"/>
          <w:numId w:val="12"/>
        </w:numPr>
        <w:autoSpaceDE/>
        <w:autoSpaceDN/>
        <w:spacing w:line="360" w:lineRule="auto"/>
        <w:jc w:val="both"/>
        <w:rPr>
          <w:rFonts w:hint="default" w:ascii="Calibri" w:hAnsi="Calibri" w:cs="Calibri"/>
          <w:b w:val="0"/>
          <w:bCs w:val="0"/>
          <w:color w:val="000000"/>
          <w:sz w:val="22"/>
          <w:szCs w:val="22"/>
        </w:rPr>
      </w:pPr>
      <w:r>
        <w:rPr>
          <w:rFonts w:hint="default" w:ascii="Calibri" w:hAnsi="Calibri" w:cs="Calibri"/>
          <w:b w:val="0"/>
          <w:bCs w:val="0"/>
          <w:color w:val="000000"/>
          <w:sz w:val="22"/>
          <w:szCs w:val="22"/>
        </w:rPr>
        <w:t>Configured Dynamic Actions as per client requirement by using table T588Z</w:t>
      </w:r>
    </w:p>
    <w:p>
      <w:pPr>
        <w:pStyle w:val="38"/>
        <w:numPr>
          <w:ilvl w:val="0"/>
          <w:numId w:val="12"/>
        </w:numPr>
        <w:autoSpaceDE/>
        <w:autoSpaceDN/>
        <w:spacing w:line="360" w:lineRule="auto"/>
        <w:jc w:val="both"/>
        <w:rPr>
          <w:rFonts w:hint="default" w:ascii="Calibri" w:hAnsi="Calibri" w:cs="Calibri"/>
          <w:b w:val="0"/>
          <w:bCs w:val="0"/>
          <w:color w:val="000000"/>
          <w:sz w:val="22"/>
          <w:szCs w:val="22"/>
        </w:rPr>
      </w:pPr>
      <w:r>
        <w:rPr>
          <w:rFonts w:hint="default" w:ascii="Calibri" w:hAnsi="Calibri" w:cs="Calibri"/>
          <w:b w:val="0"/>
          <w:bCs w:val="0"/>
          <w:color w:val="000000"/>
          <w:sz w:val="22"/>
          <w:szCs w:val="22"/>
        </w:rPr>
        <w:t>Modified the screens for certain info types using Table T588M as per client specifications.</w:t>
      </w:r>
    </w:p>
    <w:p>
      <w:pPr>
        <w:pStyle w:val="38"/>
        <w:numPr>
          <w:ilvl w:val="0"/>
          <w:numId w:val="12"/>
        </w:numPr>
        <w:autoSpaceDE/>
        <w:autoSpaceDN/>
        <w:spacing w:line="360" w:lineRule="auto"/>
        <w:jc w:val="both"/>
        <w:rPr>
          <w:rFonts w:hint="default" w:ascii="Calibri" w:hAnsi="Calibri" w:cs="Calibri"/>
          <w:b w:val="0"/>
          <w:bCs w:val="0"/>
          <w:color w:val="000000"/>
          <w:sz w:val="22"/>
          <w:szCs w:val="22"/>
        </w:rPr>
      </w:pPr>
      <w:r>
        <w:rPr>
          <w:rFonts w:hint="default" w:ascii="Calibri" w:hAnsi="Calibri" w:cs="Calibri"/>
          <w:b w:val="0"/>
          <w:bCs w:val="0"/>
          <w:color w:val="000000"/>
          <w:sz w:val="22"/>
          <w:szCs w:val="22"/>
        </w:rPr>
        <w:t>Configured SAP Query and Adhoc reports.</w:t>
      </w:r>
    </w:p>
    <w:p>
      <w:pPr>
        <w:autoSpaceDE/>
        <w:autoSpaceDN/>
        <w:spacing w:line="360" w:lineRule="auto"/>
        <w:jc w:val="both"/>
        <w:rPr>
          <w:rFonts w:hint="default" w:ascii="Calibri" w:hAnsi="Calibri" w:cs="Calibri"/>
          <w:b w:val="0"/>
          <w:bCs w:val="0"/>
          <w:color w:val="000000"/>
          <w:sz w:val="22"/>
          <w:szCs w:val="22"/>
        </w:rPr>
      </w:pPr>
    </w:p>
    <w:p>
      <w:pPr>
        <w:autoSpaceDE/>
        <w:autoSpaceDN/>
        <w:spacing w:line="360" w:lineRule="auto"/>
        <w:jc w:val="both"/>
        <w:rPr>
          <w:rFonts w:hint="default" w:ascii="Calibri" w:hAnsi="Calibri" w:cs="Calibri"/>
          <w:b w:val="0"/>
          <w:bCs w:val="0"/>
          <w:color w:val="000000"/>
          <w:sz w:val="22"/>
          <w:szCs w:val="22"/>
        </w:rPr>
      </w:pPr>
    </w:p>
    <w:p>
      <w:pPr>
        <w:rPr>
          <w:rFonts w:hint="default" w:ascii="Calibri" w:hAnsi="Calibri" w:eastAsia="Arial Unicode MS" w:cs="Calibri"/>
          <w:b w:val="0"/>
          <w:bCs w:val="0"/>
          <w:color w:val="000000"/>
          <w:sz w:val="22"/>
          <w:szCs w:val="22"/>
          <w:lang w:val="en-IN"/>
        </w:rPr>
      </w:pPr>
    </w:p>
    <w:p>
      <w:pPr>
        <w:pStyle w:val="17"/>
        <w:numPr>
          <w:ilvl w:val="0"/>
          <w:numId w:val="8"/>
        </w:numPr>
        <w:ind w:left="288" w:hanging="288"/>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Requirement gathering and preparation of AS-IS and To-Be Personal Administration and OM and Payroll.</w:t>
      </w:r>
    </w:p>
    <w:p>
      <w:pPr>
        <w:pStyle w:val="17"/>
        <w:numPr>
          <w:ilvl w:val="0"/>
          <w:numId w:val="8"/>
        </w:numPr>
        <w:ind w:left="288" w:hanging="288"/>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Preparation of Business Blue Print.</w:t>
      </w:r>
    </w:p>
    <w:p>
      <w:pPr>
        <w:pStyle w:val="17"/>
        <w:numPr>
          <w:ilvl w:val="0"/>
          <w:numId w:val="8"/>
        </w:numPr>
        <w:ind w:left="288" w:hanging="288"/>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Configured pay scale structure (Pay scale Area, Pay scale type, pay scale group and Level), maintained groupings for personnel calculation rule (PCR) and collective agreement provision.</w:t>
      </w:r>
    </w:p>
    <w:p>
      <w:pPr>
        <w:pStyle w:val="17"/>
        <w:numPr>
          <w:ilvl w:val="0"/>
          <w:numId w:val="8"/>
        </w:numPr>
        <w:ind w:left="288" w:hanging="288"/>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Defining payroll periods and pay days; creating wage type catalog and defining permissibility characteristics for each wage type.</w:t>
      </w:r>
    </w:p>
    <w:p>
      <w:pPr>
        <w:pStyle w:val="17"/>
        <w:numPr>
          <w:ilvl w:val="0"/>
          <w:numId w:val="8"/>
        </w:numPr>
        <w:ind w:left="288" w:hanging="288"/>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Assigning different payroll areas, pay scale types, pay scale areas and levels for different employee groups and subgroups.</w:t>
      </w:r>
    </w:p>
    <w:p>
      <w:pPr>
        <w:pStyle w:val="17"/>
        <w:numPr>
          <w:ilvl w:val="0"/>
          <w:numId w:val="8"/>
        </w:numPr>
        <w:ind w:left="288" w:hanging="288"/>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Defined Employee Subgroups and Personnel Sub-area for Primary Wage type</w:t>
      </w:r>
    </w:p>
    <w:p>
      <w:pPr>
        <w:pStyle w:val="17"/>
        <w:numPr>
          <w:ilvl w:val="0"/>
          <w:numId w:val="8"/>
        </w:numPr>
        <w:ind w:left="288" w:hanging="288"/>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Copied standard wage types from standard wage types, and defined their Characteristics.</w:t>
      </w:r>
    </w:p>
    <w:p>
      <w:pPr>
        <w:pStyle w:val="17"/>
        <w:numPr>
          <w:ilvl w:val="0"/>
          <w:numId w:val="8"/>
        </w:numPr>
        <w:ind w:left="288" w:hanging="288"/>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Defined the permissibility grouping for wage types created. Defined wage type models and default wage types for payroll.</w:t>
      </w:r>
    </w:p>
    <w:p>
      <w:pPr>
        <w:pStyle w:val="17"/>
        <w:numPr>
          <w:ilvl w:val="0"/>
          <w:numId w:val="8"/>
        </w:numPr>
        <w:ind w:left="288" w:hanging="288"/>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Maintained processing class and Commutation classes to process wage types.</w:t>
      </w:r>
    </w:p>
    <w:p>
      <w:pPr>
        <w:pStyle w:val="17"/>
        <w:numPr>
          <w:ilvl w:val="0"/>
          <w:numId w:val="8"/>
        </w:numPr>
        <w:ind w:left="288" w:hanging="288"/>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Creation of allowance grouping, and assigning pay scale structures and wage type models to allowance groups.</w:t>
      </w:r>
    </w:p>
    <w:p>
      <w:pPr>
        <w:pStyle w:val="17"/>
        <w:numPr>
          <w:ilvl w:val="0"/>
          <w:numId w:val="8"/>
        </w:numPr>
        <w:ind w:left="288" w:hanging="288"/>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Preparing custom schema and PCR by coping Payroll Schema IN00 and Personnel Calculation rules.</w:t>
      </w:r>
    </w:p>
    <w:p>
      <w:pPr>
        <w:pStyle w:val="17"/>
        <w:ind w:left="288"/>
        <w:rPr>
          <w:rFonts w:hint="default" w:ascii="Calibri" w:hAnsi="Calibri" w:eastAsia="Arial Unicode MS" w:cs="Calibri"/>
          <w:b w:val="0"/>
          <w:bCs w:val="0"/>
          <w:sz w:val="22"/>
          <w:szCs w:val="22"/>
        </w:rPr>
      </w:pPr>
    </w:p>
    <w:p>
      <w:pPr>
        <w:pStyle w:val="17"/>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Project-4: SAP HCM Implementation</w:t>
      </w:r>
    </w:p>
    <w:p>
      <w:pPr>
        <w:pStyle w:val="17"/>
        <w:tabs>
          <w:tab w:val="left" w:pos="360"/>
        </w:tabs>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 xml:space="preserve">Associate SAP HCM Consultant </w:t>
      </w:r>
      <w:r>
        <w:rPr>
          <w:rFonts w:hint="default" w:ascii="Calibri" w:hAnsi="Calibri" w:eastAsia="Arial Unicode MS" w:cs="Calibri"/>
          <w:b w:val="0"/>
          <w:bCs w:val="0"/>
          <w:sz w:val="22"/>
          <w:szCs w:val="22"/>
        </w:rPr>
        <w:tab/>
      </w:r>
      <w:r>
        <w:rPr>
          <w:rFonts w:hint="default" w:ascii="Calibri" w:hAnsi="Calibri" w:eastAsia="Arial Unicode MS" w:cs="Calibri"/>
          <w:b w:val="0"/>
          <w:bCs w:val="0"/>
          <w:sz w:val="22"/>
          <w:szCs w:val="22"/>
        </w:rPr>
        <w:tab/>
      </w:r>
      <w:r>
        <w:rPr>
          <w:rFonts w:hint="default" w:ascii="Calibri" w:hAnsi="Calibri" w:eastAsia="Arial Unicode MS" w:cs="Calibri"/>
          <w:b w:val="0"/>
          <w:bCs w:val="0"/>
          <w:sz w:val="22"/>
          <w:szCs w:val="22"/>
        </w:rPr>
        <w:tab/>
      </w:r>
      <w:r>
        <w:rPr>
          <w:rFonts w:hint="default" w:ascii="Calibri" w:hAnsi="Calibri" w:eastAsia="Arial Unicode MS" w:cs="Calibri"/>
          <w:b w:val="0"/>
          <w:bCs w:val="0"/>
          <w:sz w:val="22"/>
          <w:szCs w:val="22"/>
        </w:rPr>
        <w:tab/>
      </w:r>
      <w:r>
        <w:rPr>
          <w:rFonts w:hint="default" w:ascii="Calibri" w:hAnsi="Calibri" w:eastAsia="Arial Unicode MS" w:cs="Calibri"/>
          <w:b w:val="0"/>
          <w:bCs w:val="0"/>
          <w:sz w:val="22"/>
          <w:szCs w:val="22"/>
        </w:rPr>
        <w:t xml:space="preserve">            </w:t>
      </w:r>
    </w:p>
    <w:p>
      <w:pPr>
        <w:rPr>
          <w:rFonts w:hint="default" w:ascii="Calibri" w:hAnsi="Calibri" w:eastAsia="Arial Unicode MS" w:cs="Calibri"/>
          <w:b w:val="0"/>
          <w:bCs w:val="0"/>
          <w:color w:val="000000"/>
          <w:sz w:val="22"/>
          <w:szCs w:val="22"/>
        </w:rPr>
      </w:pPr>
      <w:r>
        <w:rPr>
          <w:rFonts w:hint="default" w:ascii="Calibri" w:hAnsi="Calibri" w:eastAsia="Arial Unicode MS" w:cs="Calibri"/>
          <w:b w:val="0"/>
          <w:bCs w:val="0"/>
          <w:color w:val="000000"/>
          <w:sz w:val="22"/>
          <w:szCs w:val="22"/>
        </w:rPr>
        <w:t>Environment&amp; Role: SAP R/3, ECC 6.0  PA, OM, Payroll, Time. (Support and rollout )</w:t>
      </w:r>
    </w:p>
    <w:p>
      <w:pPr>
        <w:pStyle w:val="17"/>
        <w:tabs>
          <w:tab w:val="left" w:pos="360"/>
        </w:tabs>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Client: Front Range Solutions Ltd</w:t>
      </w:r>
      <w:r>
        <w:rPr>
          <w:rFonts w:hint="default" w:ascii="Calibri" w:hAnsi="Calibri" w:eastAsia="Arial Unicode MS" w:cs="Calibri"/>
          <w:b w:val="0"/>
          <w:bCs w:val="0"/>
          <w:sz w:val="22"/>
          <w:szCs w:val="22"/>
        </w:rPr>
        <w:t>.</w:t>
      </w:r>
    </w:p>
    <w:p>
      <w:pPr>
        <w:pStyle w:val="17"/>
        <w:tabs>
          <w:tab w:val="left" w:pos="360"/>
        </w:tabs>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 xml:space="preserve">Company: Genpact (Labont Software Ltd </w:t>
      </w:r>
      <w:r>
        <w:rPr>
          <w:rFonts w:hint="default" w:ascii="Calibri" w:hAnsi="Calibri" w:eastAsia="Arial Unicode MS" w:cs="Calibri"/>
          <w:b w:val="0"/>
          <w:bCs w:val="0"/>
          <w:sz w:val="22"/>
          <w:szCs w:val="22"/>
        </w:rPr>
        <w:t>Payroll)</w:t>
      </w:r>
    </w:p>
    <w:p>
      <w:pPr>
        <w:pStyle w:val="17"/>
        <w:tabs>
          <w:tab w:val="left" w:pos="360"/>
        </w:tabs>
        <w:rPr>
          <w:rFonts w:hint="default" w:ascii="Calibri" w:hAnsi="Calibri" w:eastAsia="Arial Unicode MS" w:cs="Calibri"/>
          <w:b w:val="0"/>
          <w:bCs w:val="0"/>
          <w:sz w:val="22"/>
          <w:szCs w:val="22"/>
        </w:rPr>
      </w:pPr>
    </w:p>
    <w:p>
      <w:pPr>
        <w:pStyle w:val="43"/>
        <w:tabs>
          <w:tab w:val="left" w:pos="720"/>
        </w:tabs>
        <w:jc w:val="both"/>
        <w:rPr>
          <w:rFonts w:hint="default" w:ascii="Calibri" w:hAnsi="Calibri" w:cs="Calibri"/>
          <w:b w:val="0"/>
          <w:bCs w:val="0"/>
          <w:sz w:val="22"/>
          <w:szCs w:val="22"/>
        </w:rPr>
      </w:pPr>
      <w:r>
        <w:rPr>
          <w:rFonts w:hint="default" w:ascii="Calibri" w:hAnsi="Calibri" w:cs="Calibri"/>
          <w:b w:val="0"/>
          <w:bCs w:val="0"/>
          <w:sz w:val="22"/>
          <w:szCs w:val="22"/>
        </w:rPr>
        <w:t>Front Range is a leading provider of powerful and affordable IT Service Management, IT Asset Management, and Customer Service Management solutions. These solutions enable IT and Services Transformation by providing Enterprise-class capabilities that deliver fast time to benefit, high ease of use, and rapid return on investment. With an award-winning tradition and recognized as a leader by industry analysts, Front Range’s products and solutions are used by over 13,000 customers in more than 80 verticals and 45 countries to quickly improve interactions with external and internal clients and achieve better business results.</w:t>
      </w:r>
    </w:p>
    <w:p>
      <w:pPr>
        <w:pStyle w:val="26"/>
        <w:spacing w:before="0" w:beforeAutospacing="0" w:after="0" w:afterAutospacing="0"/>
        <w:rPr>
          <w:rFonts w:hint="default" w:ascii="Calibri" w:hAnsi="Calibri" w:eastAsia="Arial Unicode MS" w:cs="Calibri"/>
          <w:b w:val="0"/>
          <w:bCs w:val="0"/>
          <w:color w:val="000000"/>
          <w:sz w:val="22"/>
          <w:szCs w:val="22"/>
        </w:rPr>
      </w:pPr>
    </w:p>
    <w:p>
      <w:pPr>
        <w:pStyle w:val="26"/>
        <w:spacing w:before="0" w:beforeAutospacing="0" w:after="0" w:afterAutospacing="0"/>
        <w:rPr>
          <w:rFonts w:hint="default" w:ascii="Calibri" w:hAnsi="Calibri" w:eastAsia="Arial Unicode MS" w:cs="Calibri"/>
          <w:b w:val="0"/>
          <w:bCs w:val="0"/>
          <w:color w:val="000000"/>
          <w:sz w:val="22"/>
          <w:szCs w:val="22"/>
        </w:rPr>
      </w:pPr>
      <w:r>
        <w:rPr>
          <w:rFonts w:hint="default" w:ascii="Calibri" w:hAnsi="Calibri" w:eastAsia="Arial Unicode MS" w:cs="Calibri"/>
          <w:b w:val="0"/>
          <w:bCs w:val="0"/>
          <w:color w:val="000000"/>
          <w:sz w:val="22"/>
          <w:szCs w:val="22"/>
        </w:rPr>
        <w:t>Responsibilities:</w:t>
      </w:r>
    </w:p>
    <w:p>
      <w:pPr>
        <w:pStyle w:val="26"/>
        <w:spacing w:before="0" w:beforeAutospacing="0" w:after="0" w:afterAutospacing="0"/>
        <w:rPr>
          <w:rFonts w:hint="default" w:ascii="Calibri" w:hAnsi="Calibri" w:eastAsia="Arial Unicode MS" w:cs="Calibri"/>
          <w:b w:val="0"/>
          <w:bCs w:val="0"/>
          <w:color w:val="000000"/>
          <w:sz w:val="22"/>
          <w:szCs w:val="22"/>
        </w:rPr>
      </w:pPr>
    </w:p>
    <w:p>
      <w:pPr>
        <w:pStyle w:val="17"/>
        <w:tabs>
          <w:tab w:val="left" w:pos="360"/>
        </w:tabs>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Payroll</w:t>
      </w:r>
    </w:p>
    <w:p>
      <w:pPr>
        <w:pStyle w:val="17"/>
        <w:tabs>
          <w:tab w:val="left" w:pos="360"/>
        </w:tabs>
        <w:rPr>
          <w:rFonts w:hint="default" w:ascii="Calibri" w:hAnsi="Calibri" w:eastAsia="Arial Unicode MS" w:cs="Calibri"/>
          <w:b w:val="0"/>
          <w:bCs w:val="0"/>
          <w:sz w:val="22"/>
          <w:szCs w:val="22"/>
        </w:rPr>
      </w:pPr>
    </w:p>
    <w:p>
      <w:pPr>
        <w:numPr>
          <w:ilvl w:val="0"/>
          <w:numId w:val="13"/>
        </w:numPr>
        <w:autoSpaceDE/>
        <w:autoSpaceDN/>
        <w:spacing w:line="360" w:lineRule="auto"/>
        <w:jc w:val="both"/>
        <w:rPr>
          <w:rFonts w:hint="default" w:ascii="Calibri" w:hAnsi="Calibri" w:cs="Calibri"/>
          <w:b w:val="0"/>
          <w:bCs w:val="0"/>
          <w:color w:val="000000" w:themeColor="text1"/>
          <w:sz w:val="22"/>
          <w:szCs w:val="22"/>
          <w:lang w:eastAsia="ar-SA"/>
          <w14:textFill>
            <w14:solidFill>
              <w14:schemeClr w14:val="tx1"/>
            </w14:solidFill>
          </w14:textFill>
        </w:rPr>
      </w:pPr>
      <w:r>
        <w:rPr>
          <w:rFonts w:hint="default" w:ascii="Calibri" w:hAnsi="Calibri" w:cs="Calibri"/>
          <w:b w:val="0"/>
          <w:bCs w:val="0"/>
          <w:color w:val="000000" w:themeColor="text1"/>
          <w:sz w:val="22"/>
          <w:szCs w:val="22"/>
          <w14:textFill>
            <w14:solidFill>
              <w14:schemeClr w14:val="tx1"/>
            </w14:solidFill>
          </w14:textFill>
        </w:rPr>
        <w:t xml:space="preserve">Handling </w:t>
      </w:r>
      <w:r>
        <w:rPr>
          <w:rFonts w:hint="default" w:ascii="Calibri" w:hAnsi="Calibri" w:cs="Calibri"/>
          <w:b w:val="0"/>
          <w:bCs w:val="0"/>
          <w:color w:val="000000" w:themeColor="text1"/>
          <w:sz w:val="22"/>
          <w:szCs w:val="22"/>
          <w14:textFill>
            <w14:solidFill>
              <w14:schemeClr w14:val="tx1"/>
            </w14:solidFill>
          </w14:textFill>
        </w:rPr>
        <w:t>US Payroll</w:t>
      </w:r>
      <w:r>
        <w:rPr>
          <w:rFonts w:hint="default" w:ascii="Calibri" w:hAnsi="Calibri" w:cs="Calibri"/>
          <w:b w:val="0"/>
          <w:bCs w:val="0"/>
          <w:color w:val="000000" w:themeColor="text1"/>
          <w:sz w:val="22"/>
          <w:szCs w:val="22"/>
          <w14:textFill>
            <w14:solidFill>
              <w14:schemeClr w14:val="tx1"/>
            </w14:solidFill>
          </w14:textFill>
        </w:rPr>
        <w:t>, Time Management, PA, E-Recruitment and OM related issues.</w:t>
      </w:r>
    </w:p>
    <w:p>
      <w:pPr>
        <w:numPr>
          <w:ilvl w:val="0"/>
          <w:numId w:val="13"/>
        </w:numPr>
        <w:autoSpaceDE/>
        <w:autoSpaceDN/>
        <w:spacing w:line="360" w:lineRule="auto"/>
        <w:jc w:val="both"/>
        <w:rPr>
          <w:rFonts w:hint="default" w:ascii="Calibri" w:hAnsi="Calibri" w:cs="Calibri"/>
          <w:b w:val="0"/>
          <w:bCs w:val="0"/>
          <w:color w:val="000000" w:themeColor="text1"/>
          <w:sz w:val="22"/>
          <w:szCs w:val="22"/>
          <w14:textFill>
            <w14:solidFill>
              <w14:schemeClr w14:val="tx1"/>
            </w14:solidFill>
          </w14:textFill>
        </w:rPr>
      </w:pPr>
      <w:r>
        <w:rPr>
          <w:rFonts w:hint="default" w:ascii="Calibri" w:hAnsi="Calibri" w:cs="Calibri"/>
          <w:b w:val="0"/>
          <w:bCs w:val="0"/>
          <w:color w:val="000000" w:themeColor="text1"/>
          <w:sz w:val="22"/>
          <w:szCs w:val="22"/>
          <w14:textFill>
            <w14:solidFill>
              <w14:schemeClr w14:val="tx1"/>
            </w14:solidFill>
          </w14:textFill>
        </w:rPr>
        <w:t xml:space="preserve">Monitoring of Payroll jobs for 70,000 + US employees for Bi-weekly and Semi Monthly pay frequencies.  </w:t>
      </w:r>
    </w:p>
    <w:p>
      <w:pPr>
        <w:numPr>
          <w:ilvl w:val="0"/>
          <w:numId w:val="13"/>
        </w:numPr>
        <w:autoSpaceDE/>
        <w:autoSpaceDN/>
        <w:spacing w:line="360" w:lineRule="auto"/>
        <w:jc w:val="both"/>
        <w:rPr>
          <w:rFonts w:hint="default" w:ascii="Calibri" w:hAnsi="Calibri" w:cs="Calibri"/>
          <w:b w:val="0"/>
          <w:bCs w:val="0"/>
          <w:color w:val="000000" w:themeColor="text1"/>
          <w:sz w:val="22"/>
          <w:szCs w:val="22"/>
          <w14:textFill>
            <w14:solidFill>
              <w14:schemeClr w14:val="tx1"/>
            </w14:solidFill>
          </w14:textFill>
        </w:rPr>
      </w:pPr>
      <w:r>
        <w:rPr>
          <w:rFonts w:hint="default" w:ascii="Calibri" w:hAnsi="Calibri" w:cs="Calibri"/>
          <w:b w:val="0"/>
          <w:bCs w:val="0"/>
          <w:color w:val="000000" w:themeColor="text1"/>
          <w:sz w:val="22"/>
          <w:szCs w:val="22"/>
          <w14:textFill>
            <w14:solidFill>
              <w14:schemeClr w14:val="tx1"/>
            </w14:solidFill>
          </w14:textFill>
        </w:rPr>
        <w:t xml:space="preserve">Responsible for Analysis of Payroll, </w:t>
      </w:r>
      <w:r>
        <w:rPr>
          <w:rFonts w:hint="default" w:ascii="Calibri" w:hAnsi="Calibri" w:cs="Calibri"/>
          <w:b w:val="0"/>
          <w:bCs w:val="0"/>
          <w:color w:val="000000" w:themeColor="text1"/>
          <w:sz w:val="22"/>
          <w:szCs w:val="22"/>
          <w14:textFill>
            <w14:solidFill>
              <w14:schemeClr w14:val="tx1"/>
            </w14:solidFill>
          </w14:textFill>
        </w:rPr>
        <w:t>Taxes</w:t>
      </w:r>
      <w:r>
        <w:rPr>
          <w:rFonts w:hint="default" w:ascii="Calibri" w:hAnsi="Calibri" w:cs="Calibri"/>
          <w:b w:val="0"/>
          <w:bCs w:val="0"/>
          <w:color w:val="000000" w:themeColor="text1"/>
          <w:sz w:val="22"/>
          <w:szCs w:val="22"/>
          <w14:textFill>
            <w14:solidFill>
              <w14:schemeClr w14:val="tx1"/>
            </w14:solidFill>
          </w14:textFill>
        </w:rPr>
        <w:t xml:space="preserve"> and </w:t>
      </w:r>
      <w:r>
        <w:rPr>
          <w:rFonts w:hint="default" w:ascii="Calibri" w:hAnsi="Calibri" w:cs="Calibri"/>
          <w:b w:val="0"/>
          <w:bCs w:val="0"/>
          <w:color w:val="000000" w:themeColor="text1"/>
          <w:sz w:val="22"/>
          <w:szCs w:val="22"/>
          <w14:textFill>
            <w14:solidFill>
              <w14:schemeClr w14:val="tx1"/>
            </w14:solidFill>
          </w14:textFill>
        </w:rPr>
        <w:t>Garnishment</w:t>
      </w:r>
      <w:r>
        <w:rPr>
          <w:rFonts w:hint="default" w:ascii="Calibri" w:hAnsi="Calibri" w:cs="Calibri"/>
          <w:b w:val="0"/>
          <w:bCs w:val="0"/>
          <w:color w:val="000000" w:themeColor="text1"/>
          <w:sz w:val="22"/>
          <w:szCs w:val="22"/>
          <w14:textFill>
            <w14:solidFill>
              <w14:schemeClr w14:val="tx1"/>
            </w14:solidFill>
          </w14:textFill>
        </w:rPr>
        <w:t xml:space="preserve">, Annual enrolment of </w:t>
      </w:r>
      <w:r>
        <w:rPr>
          <w:rFonts w:hint="default" w:ascii="Calibri" w:hAnsi="Calibri" w:cs="Calibri"/>
          <w:b w:val="0"/>
          <w:bCs w:val="0"/>
          <w:color w:val="000000" w:themeColor="text1"/>
          <w:sz w:val="22"/>
          <w:szCs w:val="22"/>
          <w14:textFill>
            <w14:solidFill>
              <w14:schemeClr w14:val="tx1"/>
            </w14:solidFill>
          </w14:textFill>
        </w:rPr>
        <w:t>Benefit plans</w:t>
      </w:r>
      <w:r>
        <w:rPr>
          <w:rFonts w:hint="default" w:ascii="Calibri" w:hAnsi="Calibri" w:cs="Calibri"/>
          <w:b w:val="0"/>
          <w:bCs w:val="0"/>
          <w:color w:val="000000" w:themeColor="text1"/>
          <w:sz w:val="22"/>
          <w:szCs w:val="22"/>
          <w14:textFill>
            <w14:solidFill>
              <w14:schemeClr w14:val="tx1"/>
            </w14:solidFill>
          </w14:textFill>
        </w:rPr>
        <w:t xml:space="preserve"> issues and priority issues.</w:t>
      </w:r>
    </w:p>
    <w:p>
      <w:pPr>
        <w:numPr>
          <w:ilvl w:val="0"/>
          <w:numId w:val="13"/>
        </w:numPr>
        <w:autoSpaceDE/>
        <w:autoSpaceDN/>
        <w:spacing w:line="360" w:lineRule="auto"/>
        <w:jc w:val="both"/>
        <w:rPr>
          <w:rFonts w:hint="default" w:ascii="Calibri" w:hAnsi="Calibri" w:cs="Calibri"/>
          <w:b w:val="0"/>
          <w:bCs w:val="0"/>
          <w:color w:val="000000" w:themeColor="text1"/>
          <w:sz w:val="22"/>
          <w:szCs w:val="22"/>
          <w14:textFill>
            <w14:solidFill>
              <w14:schemeClr w14:val="tx1"/>
            </w14:solidFill>
          </w14:textFill>
        </w:rPr>
      </w:pPr>
      <w:r>
        <w:rPr>
          <w:rFonts w:hint="default" w:ascii="Calibri" w:hAnsi="Calibri" w:cs="Calibri"/>
          <w:b w:val="0"/>
          <w:bCs w:val="0"/>
          <w:color w:val="000000" w:themeColor="text1"/>
          <w:sz w:val="22"/>
          <w:szCs w:val="22"/>
          <w14:textFill>
            <w14:solidFill>
              <w14:schemeClr w14:val="tx1"/>
            </w14:solidFill>
          </w14:textFill>
        </w:rPr>
        <w:t xml:space="preserve">Responsible for getting update </w:t>
      </w:r>
      <w:r>
        <w:rPr>
          <w:rFonts w:hint="default" w:ascii="Calibri" w:hAnsi="Calibri" w:cs="Calibri"/>
          <w:b w:val="0"/>
          <w:bCs w:val="0"/>
          <w:color w:val="000000" w:themeColor="text1"/>
          <w:sz w:val="22"/>
          <w:szCs w:val="22"/>
          <w14:textFill>
            <w14:solidFill>
              <w14:schemeClr w14:val="tx1"/>
            </w14:solidFill>
          </w14:textFill>
        </w:rPr>
        <w:t xml:space="preserve">BSI </w:t>
      </w:r>
      <w:r>
        <w:rPr>
          <w:rFonts w:hint="default" w:ascii="Calibri" w:hAnsi="Calibri" w:cs="Calibri"/>
          <w:b w:val="0"/>
          <w:bCs w:val="0"/>
          <w:color w:val="000000" w:themeColor="text1"/>
          <w:sz w:val="22"/>
          <w:szCs w:val="22"/>
          <w14:textFill>
            <w14:solidFill>
              <w14:schemeClr w14:val="tx1"/>
            </w14:solidFill>
          </w14:textFill>
        </w:rPr>
        <w:t>cyclic upgrades.</w:t>
      </w:r>
    </w:p>
    <w:p>
      <w:pPr>
        <w:numPr>
          <w:ilvl w:val="0"/>
          <w:numId w:val="13"/>
        </w:numPr>
        <w:autoSpaceDE/>
        <w:autoSpaceDN/>
        <w:spacing w:line="360" w:lineRule="auto"/>
        <w:jc w:val="both"/>
        <w:rPr>
          <w:rFonts w:hint="default" w:ascii="Calibri" w:hAnsi="Calibri" w:cs="Calibri"/>
          <w:b w:val="0"/>
          <w:bCs w:val="0"/>
          <w:color w:val="000000" w:themeColor="text1"/>
          <w:sz w:val="22"/>
          <w:szCs w:val="22"/>
          <w14:textFill>
            <w14:solidFill>
              <w14:schemeClr w14:val="tx1"/>
            </w14:solidFill>
          </w14:textFill>
        </w:rPr>
      </w:pPr>
      <w:r>
        <w:rPr>
          <w:rFonts w:hint="default" w:ascii="Calibri" w:hAnsi="Calibri" w:cs="Calibri"/>
          <w:b w:val="0"/>
          <w:bCs w:val="0"/>
          <w:color w:val="000000" w:themeColor="text1"/>
          <w:sz w:val="22"/>
          <w:szCs w:val="22"/>
          <w14:textFill>
            <w14:solidFill>
              <w14:schemeClr w14:val="tx1"/>
            </w14:solidFill>
          </w14:textFill>
        </w:rPr>
        <w:t>Responsible for creating New Tax Locals and assigning to Tax Company codes.</w:t>
      </w:r>
    </w:p>
    <w:p>
      <w:pPr>
        <w:numPr>
          <w:ilvl w:val="0"/>
          <w:numId w:val="13"/>
        </w:numPr>
        <w:autoSpaceDE/>
        <w:autoSpaceDN/>
        <w:spacing w:line="360" w:lineRule="auto"/>
        <w:jc w:val="both"/>
        <w:rPr>
          <w:rFonts w:hint="default" w:ascii="Calibri" w:hAnsi="Calibri" w:cs="Calibri"/>
          <w:b w:val="0"/>
          <w:bCs w:val="0"/>
          <w:color w:val="000000" w:themeColor="text1"/>
          <w:sz w:val="22"/>
          <w:szCs w:val="22"/>
          <w14:textFill>
            <w14:solidFill>
              <w14:schemeClr w14:val="tx1"/>
            </w14:solidFill>
          </w14:textFill>
        </w:rPr>
      </w:pPr>
      <w:r>
        <w:rPr>
          <w:rFonts w:hint="default" w:ascii="Calibri" w:hAnsi="Calibri" w:cs="Calibri"/>
          <w:b w:val="0"/>
          <w:bCs w:val="0"/>
          <w:color w:val="000000" w:themeColor="text1"/>
          <w:sz w:val="22"/>
          <w:szCs w:val="22"/>
          <w14:textFill>
            <w14:solidFill>
              <w14:schemeClr w14:val="tx1"/>
            </w14:solidFill>
          </w14:textFill>
        </w:rPr>
        <w:t>Responsible for updating SUI rates in BSI and SAP.</w:t>
      </w:r>
    </w:p>
    <w:p>
      <w:pPr>
        <w:numPr>
          <w:ilvl w:val="0"/>
          <w:numId w:val="13"/>
        </w:numPr>
        <w:autoSpaceDE/>
        <w:autoSpaceDN/>
        <w:spacing w:line="360" w:lineRule="auto"/>
        <w:jc w:val="both"/>
        <w:rPr>
          <w:rFonts w:hint="default" w:ascii="Calibri" w:hAnsi="Calibri" w:cs="Calibri"/>
          <w:b w:val="0"/>
          <w:bCs w:val="0"/>
          <w:color w:val="000000" w:themeColor="text1"/>
          <w:sz w:val="22"/>
          <w:szCs w:val="22"/>
          <w14:textFill>
            <w14:solidFill>
              <w14:schemeClr w14:val="tx1"/>
            </w14:solidFill>
          </w14:textFill>
        </w:rPr>
      </w:pPr>
      <w:r>
        <w:rPr>
          <w:rFonts w:hint="default" w:ascii="Calibri" w:hAnsi="Calibri" w:cs="Calibri"/>
          <w:b w:val="0"/>
          <w:bCs w:val="0"/>
          <w:color w:val="000000" w:themeColor="text1"/>
          <w:sz w:val="22"/>
          <w:szCs w:val="22"/>
          <w14:textFill>
            <w14:solidFill>
              <w14:schemeClr w14:val="tx1"/>
            </w14:solidFill>
          </w14:textFill>
        </w:rPr>
        <w:t>Responsible for updating Tax TUB in Development system and move to Production system.</w:t>
      </w:r>
    </w:p>
    <w:p>
      <w:pPr>
        <w:numPr>
          <w:ilvl w:val="0"/>
          <w:numId w:val="13"/>
        </w:numPr>
        <w:autoSpaceDE/>
        <w:autoSpaceDN/>
        <w:spacing w:line="360" w:lineRule="auto"/>
        <w:jc w:val="both"/>
        <w:rPr>
          <w:rFonts w:hint="default" w:ascii="Calibri" w:hAnsi="Calibri" w:cs="Calibri"/>
          <w:b w:val="0"/>
          <w:bCs w:val="0"/>
          <w:color w:val="000000" w:themeColor="text1"/>
          <w:sz w:val="22"/>
          <w:szCs w:val="22"/>
          <w14:textFill>
            <w14:solidFill>
              <w14:schemeClr w14:val="tx1"/>
            </w14:solidFill>
          </w14:textFill>
        </w:rPr>
      </w:pPr>
      <w:r>
        <w:rPr>
          <w:rFonts w:hint="default" w:ascii="Calibri" w:hAnsi="Calibri" w:cs="Calibri"/>
          <w:b w:val="0"/>
          <w:bCs w:val="0"/>
          <w:color w:val="000000" w:themeColor="text1"/>
          <w:sz w:val="22"/>
          <w:szCs w:val="22"/>
          <w14:textFill>
            <w14:solidFill>
              <w14:schemeClr w14:val="tx1"/>
            </w14:solidFill>
          </w14:textFill>
        </w:rPr>
        <w:t>knowledge on US Tax functionality i.e. E-M-Y tables and Processing class-71 specifications.</w:t>
      </w:r>
    </w:p>
    <w:p>
      <w:pPr>
        <w:autoSpaceDE/>
        <w:autoSpaceDN/>
        <w:spacing w:line="360" w:lineRule="auto"/>
        <w:ind w:left="360"/>
        <w:jc w:val="both"/>
        <w:rPr>
          <w:rFonts w:hint="default" w:ascii="Calibri" w:hAnsi="Calibri" w:cs="Calibri"/>
          <w:b w:val="0"/>
          <w:bCs w:val="0"/>
          <w:color w:val="000000" w:themeColor="text1"/>
          <w:sz w:val="22"/>
          <w:szCs w:val="22"/>
          <w14:textFill>
            <w14:solidFill>
              <w14:schemeClr w14:val="tx1"/>
            </w14:solidFill>
          </w14:textFill>
        </w:rPr>
      </w:pPr>
    </w:p>
    <w:p>
      <w:pPr>
        <w:numPr>
          <w:ilvl w:val="0"/>
          <w:numId w:val="13"/>
        </w:numPr>
        <w:autoSpaceDE/>
        <w:autoSpaceDN/>
        <w:spacing w:line="360" w:lineRule="auto"/>
        <w:jc w:val="both"/>
        <w:rPr>
          <w:rFonts w:hint="default" w:ascii="Calibri" w:hAnsi="Calibri" w:cs="Calibri"/>
          <w:b w:val="0"/>
          <w:bCs w:val="0"/>
          <w:color w:val="000000" w:themeColor="text1"/>
          <w:sz w:val="22"/>
          <w:szCs w:val="22"/>
          <w14:textFill>
            <w14:solidFill>
              <w14:schemeClr w14:val="tx1"/>
            </w14:solidFill>
          </w14:textFill>
        </w:rPr>
      </w:pPr>
      <w:r>
        <w:rPr>
          <w:rFonts w:hint="default" w:ascii="Calibri" w:hAnsi="Calibri" w:cs="Calibri"/>
          <w:b w:val="0"/>
          <w:bCs w:val="0"/>
          <w:color w:val="000000" w:themeColor="text1"/>
          <w:sz w:val="22"/>
          <w:szCs w:val="22"/>
          <w14:textFill>
            <w14:solidFill>
              <w14:schemeClr w14:val="tx1"/>
            </w14:solidFill>
          </w14:textFill>
        </w:rPr>
        <w:t>Working for Enhancements in payroll and E-Recruitment.</w:t>
      </w:r>
    </w:p>
    <w:p>
      <w:pPr>
        <w:numPr>
          <w:ilvl w:val="0"/>
          <w:numId w:val="13"/>
        </w:numPr>
        <w:autoSpaceDE/>
        <w:autoSpaceDN/>
        <w:spacing w:line="360" w:lineRule="auto"/>
        <w:jc w:val="both"/>
        <w:rPr>
          <w:rFonts w:hint="default" w:ascii="Calibri" w:hAnsi="Calibri" w:cs="Calibri"/>
          <w:b w:val="0"/>
          <w:bCs w:val="0"/>
          <w:color w:val="000000" w:themeColor="text1"/>
          <w:sz w:val="22"/>
          <w:szCs w:val="22"/>
          <w14:textFill>
            <w14:solidFill>
              <w14:schemeClr w14:val="tx1"/>
            </w14:solidFill>
          </w14:textFill>
        </w:rPr>
      </w:pPr>
      <w:r>
        <w:rPr>
          <w:rFonts w:hint="default" w:ascii="Calibri" w:hAnsi="Calibri" w:cs="Calibri"/>
          <w:b w:val="0"/>
          <w:bCs w:val="0"/>
          <w:color w:val="000000" w:themeColor="text1"/>
          <w:sz w:val="22"/>
          <w:szCs w:val="22"/>
          <w14:textFill>
            <w14:solidFill>
              <w14:schemeClr w14:val="tx1"/>
            </w14:solidFill>
          </w14:textFill>
        </w:rPr>
        <w:t>Discus with the users according to the requirement (Criticality) of issues.</w:t>
      </w:r>
    </w:p>
    <w:p>
      <w:pPr>
        <w:numPr>
          <w:ilvl w:val="0"/>
          <w:numId w:val="13"/>
        </w:numPr>
        <w:autoSpaceDE/>
        <w:autoSpaceDN/>
        <w:spacing w:line="360" w:lineRule="auto"/>
        <w:jc w:val="both"/>
        <w:rPr>
          <w:rFonts w:hint="default" w:ascii="Calibri" w:hAnsi="Calibri" w:cs="Calibri"/>
          <w:b w:val="0"/>
          <w:bCs w:val="0"/>
          <w:color w:val="000000" w:themeColor="text1"/>
          <w:sz w:val="22"/>
          <w:szCs w:val="22"/>
          <w14:textFill>
            <w14:solidFill>
              <w14:schemeClr w14:val="tx1"/>
            </w14:solidFill>
          </w14:textFill>
        </w:rPr>
      </w:pPr>
      <w:r>
        <w:rPr>
          <w:rFonts w:hint="default" w:ascii="Calibri" w:hAnsi="Calibri" w:cs="Calibri"/>
          <w:b w:val="0"/>
          <w:bCs w:val="0"/>
          <w:color w:val="000000" w:themeColor="text1"/>
          <w:sz w:val="22"/>
          <w:szCs w:val="22"/>
          <w14:textFill>
            <w14:solidFill>
              <w14:schemeClr w14:val="tx1"/>
            </w14:solidFill>
          </w14:textFill>
        </w:rPr>
        <w:t>Take care of End to End UAT test results of all my service requests.</w:t>
      </w:r>
    </w:p>
    <w:p>
      <w:pPr>
        <w:numPr>
          <w:ilvl w:val="0"/>
          <w:numId w:val="13"/>
        </w:numPr>
        <w:autoSpaceDE/>
        <w:autoSpaceDN/>
        <w:spacing w:line="360" w:lineRule="auto"/>
        <w:jc w:val="both"/>
        <w:rPr>
          <w:rFonts w:hint="default" w:ascii="Calibri" w:hAnsi="Calibri" w:cs="Calibri"/>
          <w:b w:val="0"/>
          <w:bCs w:val="0"/>
          <w:color w:val="000000" w:themeColor="text1"/>
          <w:sz w:val="22"/>
          <w:szCs w:val="22"/>
          <w14:textFill>
            <w14:solidFill>
              <w14:schemeClr w14:val="tx1"/>
            </w14:solidFill>
          </w14:textFill>
        </w:rPr>
      </w:pPr>
      <w:r>
        <w:rPr>
          <w:rFonts w:hint="default" w:ascii="Calibri" w:hAnsi="Calibri" w:cs="Calibri"/>
          <w:b w:val="0"/>
          <w:bCs w:val="0"/>
          <w:color w:val="000000" w:themeColor="text1"/>
          <w:sz w:val="22"/>
          <w:szCs w:val="22"/>
          <w14:textFill>
            <w14:solidFill>
              <w14:schemeClr w14:val="tx1"/>
            </w14:solidFill>
          </w14:textFill>
        </w:rPr>
        <w:t>Take care of all approvals for Emergency Transport requests.</w:t>
      </w:r>
    </w:p>
    <w:p>
      <w:pPr>
        <w:numPr>
          <w:ilvl w:val="0"/>
          <w:numId w:val="13"/>
        </w:numPr>
        <w:autoSpaceDE/>
        <w:autoSpaceDN/>
        <w:spacing w:line="360" w:lineRule="auto"/>
        <w:jc w:val="both"/>
        <w:rPr>
          <w:rFonts w:hint="default" w:ascii="Calibri" w:hAnsi="Calibri" w:cs="Calibri"/>
          <w:b w:val="0"/>
          <w:bCs w:val="0"/>
          <w:color w:val="000000" w:themeColor="text1"/>
          <w:sz w:val="22"/>
          <w:szCs w:val="22"/>
          <w14:textFill>
            <w14:solidFill>
              <w14:schemeClr w14:val="tx1"/>
            </w14:solidFill>
          </w14:textFill>
        </w:rPr>
      </w:pPr>
      <w:r>
        <w:rPr>
          <w:rFonts w:hint="default" w:ascii="Calibri" w:hAnsi="Calibri" w:cs="Calibri"/>
          <w:b w:val="0"/>
          <w:bCs w:val="0"/>
          <w:color w:val="000000" w:themeColor="text1"/>
          <w:sz w:val="22"/>
          <w:szCs w:val="22"/>
          <w14:textFill>
            <w14:solidFill>
              <w14:schemeClr w14:val="tx1"/>
            </w14:solidFill>
          </w14:textFill>
        </w:rPr>
        <w:t>Preparation of Functional Specifications for the Developments involved and giving inputs to the Technical team accordingly.</w:t>
      </w:r>
    </w:p>
    <w:p>
      <w:pPr>
        <w:numPr>
          <w:ilvl w:val="0"/>
          <w:numId w:val="13"/>
        </w:numPr>
        <w:autoSpaceDE/>
        <w:autoSpaceDN/>
        <w:spacing w:line="360" w:lineRule="auto"/>
        <w:jc w:val="both"/>
        <w:rPr>
          <w:rFonts w:hint="default" w:ascii="Calibri" w:hAnsi="Calibri" w:cs="Calibri"/>
          <w:b w:val="0"/>
          <w:bCs w:val="0"/>
          <w:color w:val="000000" w:themeColor="text1"/>
          <w:sz w:val="22"/>
          <w:szCs w:val="22"/>
          <w:lang w:eastAsia="ar-SA"/>
          <w14:textFill>
            <w14:solidFill>
              <w14:schemeClr w14:val="tx1"/>
            </w14:solidFill>
          </w14:textFill>
        </w:rPr>
      </w:pPr>
      <w:r>
        <w:rPr>
          <w:rFonts w:hint="default" w:ascii="Calibri" w:hAnsi="Calibri" w:cs="Calibri"/>
          <w:b w:val="0"/>
          <w:bCs w:val="0"/>
          <w:color w:val="000000" w:themeColor="text1"/>
          <w:sz w:val="22"/>
          <w:szCs w:val="22"/>
          <w14:textFill>
            <w14:solidFill>
              <w14:schemeClr w14:val="tx1"/>
            </w14:solidFill>
          </w14:textFill>
        </w:rPr>
        <w:t xml:space="preserve">Maintained Tax Authorities (Federal, State, County, and City),Tax Areas, Tax Types, Tax Models (EMY tables) and Tax related processing classes. </w:t>
      </w:r>
    </w:p>
    <w:p>
      <w:pPr>
        <w:autoSpaceDE/>
        <w:autoSpaceDN/>
        <w:spacing w:line="360" w:lineRule="auto"/>
        <w:ind w:left="360"/>
        <w:jc w:val="both"/>
        <w:rPr>
          <w:rFonts w:hint="default" w:ascii="Calibri" w:hAnsi="Calibri" w:cs="Calibri"/>
          <w:b w:val="0"/>
          <w:bCs w:val="0"/>
          <w:color w:val="000000" w:themeColor="text1"/>
          <w:sz w:val="22"/>
          <w:szCs w:val="22"/>
          <w14:textFill>
            <w14:solidFill>
              <w14:schemeClr w14:val="tx1"/>
            </w14:solidFill>
          </w14:textFill>
        </w:rPr>
      </w:pPr>
    </w:p>
    <w:p>
      <w:pPr>
        <w:autoSpaceDE/>
        <w:autoSpaceDN/>
        <w:spacing w:line="360" w:lineRule="auto"/>
        <w:jc w:val="both"/>
        <w:rPr>
          <w:rFonts w:hint="default" w:ascii="Calibri" w:hAnsi="Calibri" w:cs="Calibri"/>
          <w:b w:val="0"/>
          <w:bCs w:val="0"/>
          <w:color w:val="000000" w:themeColor="text1"/>
          <w:sz w:val="22"/>
          <w:szCs w:val="22"/>
          <w14:textFill>
            <w14:solidFill>
              <w14:schemeClr w14:val="tx1"/>
            </w14:solidFill>
          </w14:textFill>
        </w:rPr>
      </w:pPr>
      <w:r>
        <w:rPr>
          <w:rFonts w:hint="default" w:ascii="Calibri" w:hAnsi="Calibri" w:cs="Calibri"/>
          <w:b w:val="0"/>
          <w:bCs w:val="0"/>
          <w:color w:val="000000" w:themeColor="text1"/>
          <w:sz w:val="22"/>
          <w:szCs w:val="22"/>
          <w14:textFill>
            <w14:solidFill>
              <w14:schemeClr w14:val="tx1"/>
            </w14:solidFill>
          </w14:textFill>
        </w:rPr>
        <w:t>BENEFITS</w:t>
      </w:r>
    </w:p>
    <w:p>
      <w:pPr>
        <w:numPr>
          <w:ilvl w:val="0"/>
          <w:numId w:val="13"/>
        </w:numPr>
        <w:autoSpaceDE/>
        <w:autoSpaceDN/>
        <w:spacing w:line="360" w:lineRule="auto"/>
        <w:jc w:val="both"/>
        <w:rPr>
          <w:rFonts w:hint="default" w:ascii="Calibri" w:hAnsi="Calibri" w:cs="Calibri"/>
          <w:b w:val="0"/>
          <w:bCs w:val="0"/>
          <w:color w:val="000000" w:themeColor="text1"/>
          <w:sz w:val="22"/>
          <w:szCs w:val="22"/>
          <w:lang w:eastAsia="ar-SA"/>
          <w14:textFill>
            <w14:solidFill>
              <w14:schemeClr w14:val="tx1"/>
            </w14:solidFill>
          </w14:textFill>
        </w:rPr>
      </w:pPr>
      <w:r>
        <w:rPr>
          <w:rFonts w:hint="default" w:ascii="Calibri" w:hAnsi="Calibri" w:cs="Calibri"/>
          <w:b w:val="0"/>
          <w:bCs w:val="0"/>
          <w:color w:val="000000" w:themeColor="text1"/>
          <w:sz w:val="22"/>
          <w:szCs w:val="22"/>
          <w14:textFill>
            <w14:solidFill>
              <w14:schemeClr w14:val="tx1"/>
            </w14:solidFill>
          </w14:textFill>
        </w:rPr>
        <w:t xml:space="preserve">Defining benefit areas (BAREA) benefit providers and the basic setting for the plans. </w:t>
      </w:r>
    </w:p>
    <w:p>
      <w:pPr>
        <w:numPr>
          <w:ilvl w:val="0"/>
          <w:numId w:val="13"/>
        </w:numPr>
        <w:autoSpaceDE/>
        <w:autoSpaceDN/>
        <w:spacing w:line="360" w:lineRule="auto"/>
        <w:jc w:val="both"/>
        <w:rPr>
          <w:rFonts w:hint="default" w:ascii="Calibri" w:hAnsi="Calibri" w:cs="Calibri"/>
          <w:b w:val="0"/>
          <w:bCs w:val="0"/>
          <w:color w:val="000000" w:themeColor="text1"/>
          <w:sz w:val="22"/>
          <w:szCs w:val="22"/>
          <w14:textFill>
            <w14:solidFill>
              <w14:schemeClr w14:val="tx1"/>
            </w14:solidFill>
          </w14:textFill>
        </w:rPr>
      </w:pPr>
      <w:r>
        <w:rPr>
          <w:rFonts w:hint="default" w:ascii="Calibri" w:hAnsi="Calibri" w:cs="Calibri"/>
          <w:b w:val="0"/>
          <w:bCs w:val="0"/>
          <w:color w:val="000000" w:themeColor="text1"/>
          <w:sz w:val="22"/>
          <w:szCs w:val="22"/>
          <w14:textFill>
            <w14:solidFill>
              <w14:schemeClr w14:val="tx1"/>
            </w14:solidFill>
          </w14:textFill>
        </w:rPr>
        <w:t xml:space="preserve">Configuration of Benefit Plan Status, Benefit Plan Types and Plan Attributes. </w:t>
      </w:r>
    </w:p>
    <w:p>
      <w:pPr>
        <w:numPr>
          <w:ilvl w:val="0"/>
          <w:numId w:val="13"/>
        </w:numPr>
        <w:autoSpaceDE/>
        <w:autoSpaceDN/>
        <w:spacing w:line="360" w:lineRule="auto"/>
        <w:jc w:val="both"/>
        <w:rPr>
          <w:rFonts w:hint="default" w:ascii="Calibri" w:hAnsi="Calibri" w:cs="Calibri"/>
          <w:b w:val="0"/>
          <w:bCs w:val="0"/>
          <w:color w:val="000000" w:themeColor="text1"/>
          <w:sz w:val="22"/>
          <w:szCs w:val="22"/>
          <w14:textFill>
            <w14:solidFill>
              <w14:schemeClr w14:val="tx1"/>
            </w14:solidFill>
          </w14:textFill>
        </w:rPr>
      </w:pPr>
      <w:r>
        <w:rPr>
          <w:rFonts w:hint="default" w:ascii="Calibri" w:hAnsi="Calibri" w:cs="Calibri"/>
          <w:b w:val="0"/>
          <w:bCs w:val="0"/>
          <w:color w:val="000000" w:themeColor="text1"/>
          <w:sz w:val="22"/>
          <w:szCs w:val="22"/>
          <w14:textFill>
            <w14:solidFill>
              <w14:schemeClr w14:val="tx1"/>
            </w14:solidFill>
          </w14:textFill>
        </w:rPr>
        <w:t xml:space="preserve">Define Employee Criteria Groups and Employee Contribution Groupings. </w:t>
      </w:r>
    </w:p>
    <w:p>
      <w:pPr>
        <w:numPr>
          <w:ilvl w:val="0"/>
          <w:numId w:val="13"/>
        </w:numPr>
        <w:autoSpaceDE/>
        <w:autoSpaceDN/>
        <w:spacing w:line="360" w:lineRule="auto"/>
        <w:jc w:val="both"/>
        <w:rPr>
          <w:rFonts w:hint="default" w:ascii="Calibri" w:hAnsi="Calibri" w:cs="Calibri"/>
          <w:b w:val="0"/>
          <w:bCs w:val="0"/>
          <w:color w:val="000000" w:themeColor="text1"/>
          <w:sz w:val="22"/>
          <w:szCs w:val="22"/>
          <w14:textFill>
            <w14:solidFill>
              <w14:schemeClr w14:val="tx1"/>
            </w14:solidFill>
          </w14:textFill>
        </w:rPr>
      </w:pPr>
      <w:r>
        <w:rPr>
          <w:rFonts w:hint="default" w:ascii="Calibri" w:hAnsi="Calibri" w:cs="Calibri"/>
          <w:b w:val="0"/>
          <w:bCs w:val="0"/>
          <w:color w:val="000000" w:themeColor="text1"/>
          <w:sz w:val="22"/>
          <w:szCs w:val="22"/>
          <w14:textFill>
            <w14:solidFill>
              <w14:schemeClr w14:val="tx1"/>
            </w14:solidFill>
          </w14:textFill>
        </w:rPr>
        <w:t xml:space="preserve">Configure Dependent Coverage Options for Health Plan and maintain health plan options. </w:t>
      </w:r>
    </w:p>
    <w:p>
      <w:pPr>
        <w:numPr>
          <w:ilvl w:val="0"/>
          <w:numId w:val="13"/>
        </w:numPr>
        <w:autoSpaceDE/>
        <w:autoSpaceDN/>
        <w:spacing w:line="360" w:lineRule="auto"/>
        <w:jc w:val="both"/>
        <w:rPr>
          <w:rFonts w:hint="default" w:ascii="Calibri" w:hAnsi="Calibri" w:cs="Calibri"/>
          <w:b w:val="0"/>
          <w:bCs w:val="0"/>
          <w:color w:val="000000" w:themeColor="text1"/>
          <w:sz w:val="22"/>
          <w:szCs w:val="22"/>
          <w14:textFill>
            <w14:solidFill>
              <w14:schemeClr w14:val="tx1"/>
            </w14:solidFill>
          </w14:textFill>
        </w:rPr>
      </w:pPr>
      <w:r>
        <w:rPr>
          <w:rFonts w:hint="default" w:ascii="Calibri" w:hAnsi="Calibri" w:cs="Calibri"/>
          <w:b w:val="0"/>
          <w:bCs w:val="0"/>
          <w:color w:val="000000" w:themeColor="text1"/>
          <w:sz w:val="22"/>
          <w:szCs w:val="22"/>
          <w14:textFill>
            <w14:solidFill>
              <w14:schemeClr w14:val="tx1"/>
            </w14:solidFill>
          </w14:textFill>
        </w:rPr>
        <w:t xml:space="preserve">Maintain the features BAREA, BENGR, BSTAT and ELIGR. </w:t>
      </w:r>
    </w:p>
    <w:p>
      <w:pPr>
        <w:numPr>
          <w:ilvl w:val="0"/>
          <w:numId w:val="13"/>
        </w:numPr>
        <w:autoSpaceDE/>
        <w:autoSpaceDN/>
        <w:spacing w:line="360" w:lineRule="auto"/>
        <w:jc w:val="both"/>
        <w:rPr>
          <w:rFonts w:hint="default" w:ascii="Calibri" w:hAnsi="Calibri" w:cs="Calibri"/>
          <w:b w:val="0"/>
          <w:bCs w:val="0"/>
          <w:color w:val="000000" w:themeColor="text1"/>
          <w:sz w:val="22"/>
          <w:szCs w:val="22"/>
          <w14:textFill>
            <w14:solidFill>
              <w14:schemeClr w14:val="tx1"/>
            </w14:solidFill>
          </w14:textFill>
        </w:rPr>
      </w:pPr>
      <w:r>
        <w:rPr>
          <w:rFonts w:hint="default" w:ascii="Calibri" w:hAnsi="Calibri" w:cs="Calibri"/>
          <w:b w:val="0"/>
          <w:bCs w:val="0"/>
          <w:color w:val="000000" w:themeColor="text1"/>
          <w:sz w:val="22"/>
          <w:szCs w:val="22"/>
          <w14:textFill>
            <w14:solidFill>
              <w14:schemeClr w14:val="tx1"/>
            </w14:solidFill>
          </w14:textFill>
        </w:rPr>
        <w:t xml:space="preserve">Create Eligibility Groupings, termination Groupings, Variants and Rules. </w:t>
      </w:r>
    </w:p>
    <w:p>
      <w:pPr>
        <w:numPr>
          <w:ilvl w:val="0"/>
          <w:numId w:val="13"/>
        </w:numPr>
        <w:autoSpaceDE/>
        <w:autoSpaceDN/>
        <w:spacing w:line="360" w:lineRule="auto"/>
        <w:jc w:val="both"/>
        <w:rPr>
          <w:rFonts w:hint="default" w:ascii="Calibri" w:hAnsi="Calibri" w:cs="Calibri"/>
          <w:b w:val="0"/>
          <w:bCs w:val="0"/>
          <w:color w:val="000000" w:themeColor="text1"/>
          <w:sz w:val="22"/>
          <w:szCs w:val="22"/>
          <w14:textFill>
            <w14:solidFill>
              <w14:schemeClr w14:val="tx1"/>
            </w14:solidFill>
          </w14:textFill>
        </w:rPr>
      </w:pPr>
      <w:r>
        <w:rPr>
          <w:rFonts w:hint="default" w:ascii="Calibri" w:hAnsi="Calibri" w:cs="Calibri"/>
          <w:b w:val="0"/>
          <w:bCs w:val="0"/>
          <w:color w:val="000000" w:themeColor="text1"/>
          <w:sz w:val="22"/>
          <w:szCs w:val="22"/>
          <w14:textFill>
            <w14:solidFill>
              <w14:schemeClr w14:val="tx1"/>
            </w14:solidFill>
          </w14:textFill>
        </w:rPr>
        <w:t xml:space="preserve">Configure Dependent and Beneficiary Eligibility Rules. </w:t>
      </w:r>
    </w:p>
    <w:p>
      <w:pPr>
        <w:numPr>
          <w:ilvl w:val="0"/>
          <w:numId w:val="13"/>
        </w:numPr>
        <w:autoSpaceDE/>
        <w:autoSpaceDN/>
        <w:spacing w:line="360" w:lineRule="auto"/>
        <w:jc w:val="both"/>
        <w:rPr>
          <w:rFonts w:hint="default" w:ascii="Calibri" w:hAnsi="Calibri" w:cs="Calibri"/>
          <w:b w:val="0"/>
          <w:bCs w:val="0"/>
          <w:color w:val="000000" w:themeColor="text1"/>
          <w:sz w:val="22"/>
          <w:szCs w:val="22"/>
          <w14:textFill>
            <w14:solidFill>
              <w14:schemeClr w14:val="tx1"/>
            </w14:solidFill>
          </w14:textFill>
        </w:rPr>
      </w:pPr>
      <w:r>
        <w:rPr>
          <w:rFonts w:hint="default" w:ascii="Calibri" w:hAnsi="Calibri" w:cs="Calibri"/>
          <w:b w:val="0"/>
          <w:bCs w:val="0"/>
          <w:color w:val="000000" w:themeColor="text1"/>
          <w:sz w:val="22"/>
          <w:szCs w:val="22"/>
          <w14:textFill>
            <w14:solidFill>
              <w14:schemeClr w14:val="tx1"/>
            </w14:solidFill>
          </w14:textFill>
        </w:rPr>
        <w:t xml:space="preserve">Maintain the benefit administration process (HRBEN): enrollment, maintenance, and termination of participation. </w:t>
      </w:r>
    </w:p>
    <w:p>
      <w:pPr>
        <w:numPr>
          <w:ilvl w:val="0"/>
          <w:numId w:val="13"/>
        </w:numPr>
        <w:autoSpaceDE/>
        <w:autoSpaceDN/>
        <w:spacing w:line="360" w:lineRule="auto"/>
        <w:jc w:val="both"/>
        <w:rPr>
          <w:rFonts w:hint="default" w:ascii="Calibri" w:hAnsi="Calibri" w:cs="Calibri"/>
          <w:b w:val="0"/>
          <w:bCs w:val="0"/>
          <w:color w:val="000000" w:themeColor="text1"/>
          <w:sz w:val="22"/>
          <w:szCs w:val="22"/>
          <w14:textFill>
            <w14:solidFill>
              <w14:schemeClr w14:val="tx1"/>
            </w14:solidFill>
          </w14:textFill>
        </w:rPr>
      </w:pPr>
      <w:r>
        <w:rPr>
          <w:rFonts w:hint="default" w:ascii="Calibri" w:hAnsi="Calibri" w:cs="Calibri"/>
          <w:b w:val="0"/>
          <w:bCs w:val="0"/>
          <w:color w:val="000000" w:themeColor="text1"/>
          <w:sz w:val="22"/>
          <w:szCs w:val="22"/>
          <w14:textFill>
            <w14:solidFill>
              <w14:schemeClr w14:val="tx1"/>
            </w14:solidFill>
          </w14:textFill>
        </w:rPr>
        <w:t xml:space="preserve">Payroll and Benefits integration.  </w:t>
      </w:r>
    </w:p>
    <w:p>
      <w:pPr>
        <w:autoSpaceDE/>
        <w:autoSpaceDN/>
        <w:spacing w:line="360" w:lineRule="auto"/>
        <w:jc w:val="both"/>
        <w:rPr>
          <w:rFonts w:hint="default" w:ascii="Calibri" w:hAnsi="Calibri" w:cs="Calibri"/>
          <w:b w:val="0"/>
          <w:bCs w:val="0"/>
          <w:sz w:val="22"/>
          <w:szCs w:val="22"/>
        </w:rPr>
      </w:pPr>
    </w:p>
    <w:p>
      <w:pPr>
        <w:pStyle w:val="26"/>
        <w:spacing w:before="0" w:beforeAutospacing="0" w:after="0" w:afterAutospacing="0"/>
        <w:rPr>
          <w:rFonts w:hint="default" w:ascii="Calibri" w:hAnsi="Calibri" w:eastAsia="Arial Unicode MS" w:cs="Calibri"/>
          <w:b w:val="0"/>
          <w:bCs w:val="0"/>
          <w:color w:val="000000"/>
          <w:sz w:val="22"/>
          <w:szCs w:val="22"/>
        </w:rPr>
      </w:pPr>
      <w:r>
        <w:rPr>
          <w:rFonts w:hint="default" w:ascii="Calibri" w:hAnsi="Calibri" w:eastAsia="Arial Unicode MS" w:cs="Calibri"/>
          <w:b w:val="0"/>
          <w:bCs w:val="0"/>
          <w:color w:val="000000"/>
          <w:sz w:val="22"/>
          <w:szCs w:val="22"/>
        </w:rPr>
        <w:t>Time Management</w:t>
      </w:r>
    </w:p>
    <w:p>
      <w:pPr>
        <w:pStyle w:val="26"/>
        <w:numPr>
          <w:ilvl w:val="0"/>
          <w:numId w:val="14"/>
        </w:numPr>
        <w:spacing w:before="0" w:beforeAutospacing="0" w:after="0" w:afterAutospacing="0"/>
        <w:ind w:left="288" w:hanging="288"/>
        <w:rPr>
          <w:rFonts w:hint="default" w:ascii="Calibri" w:hAnsi="Calibri" w:eastAsia="Arial Unicode MS" w:cs="Calibri"/>
          <w:b w:val="0"/>
          <w:bCs w:val="0"/>
          <w:color w:val="000000"/>
          <w:sz w:val="22"/>
          <w:szCs w:val="22"/>
        </w:rPr>
      </w:pPr>
      <w:r>
        <w:rPr>
          <w:rFonts w:hint="default" w:ascii="Calibri" w:hAnsi="Calibri" w:eastAsia="Arial Unicode MS" w:cs="Calibri"/>
          <w:b w:val="0"/>
          <w:bCs w:val="0"/>
          <w:sz w:val="22"/>
          <w:szCs w:val="22"/>
        </w:rPr>
        <w:t>Configuration of public holidays and holiday calendar assigned to PA grouping.</w:t>
      </w:r>
    </w:p>
    <w:p>
      <w:pPr>
        <w:numPr>
          <w:ilvl w:val="0"/>
          <w:numId w:val="15"/>
        </w:numPr>
        <w:tabs>
          <w:tab w:val="left" w:pos="270"/>
          <w:tab w:val="clear" w:pos="720"/>
        </w:tabs>
        <w:autoSpaceDE/>
        <w:autoSpaceDN/>
        <w:ind w:left="288" w:hanging="288"/>
        <w:rPr>
          <w:rFonts w:hint="default" w:ascii="Calibri" w:hAnsi="Calibri" w:eastAsia="Arial Unicode MS" w:cs="Calibri"/>
          <w:b w:val="0"/>
          <w:bCs w:val="0"/>
          <w:color w:val="auto"/>
          <w:sz w:val="22"/>
          <w:szCs w:val="22"/>
        </w:rPr>
      </w:pPr>
      <w:r>
        <w:rPr>
          <w:rFonts w:hint="default" w:ascii="Calibri" w:hAnsi="Calibri" w:eastAsia="Arial Unicode MS" w:cs="Calibri"/>
          <w:b w:val="0"/>
          <w:bCs w:val="0"/>
          <w:color w:val="auto"/>
          <w:sz w:val="22"/>
          <w:szCs w:val="22"/>
        </w:rPr>
        <w:t>Maintained groupings for Personal Sub area for Daily Work schedules and Employee Sub group groupings for Work schedule rules.</w:t>
      </w:r>
    </w:p>
    <w:p>
      <w:pPr>
        <w:numPr>
          <w:ilvl w:val="0"/>
          <w:numId w:val="15"/>
        </w:numPr>
        <w:tabs>
          <w:tab w:val="left" w:pos="270"/>
          <w:tab w:val="clear" w:pos="720"/>
        </w:tabs>
        <w:autoSpaceDE/>
        <w:autoSpaceDN/>
        <w:ind w:left="288" w:hanging="288"/>
        <w:rPr>
          <w:rFonts w:hint="default" w:ascii="Calibri" w:hAnsi="Calibri" w:eastAsia="Arial Unicode MS" w:cs="Calibri"/>
          <w:b w:val="0"/>
          <w:bCs w:val="0"/>
          <w:color w:val="auto"/>
          <w:sz w:val="22"/>
          <w:szCs w:val="22"/>
        </w:rPr>
      </w:pPr>
      <w:r>
        <w:rPr>
          <w:rFonts w:hint="default" w:ascii="Calibri" w:hAnsi="Calibri" w:eastAsia="Arial Unicode MS" w:cs="Calibri"/>
          <w:b w:val="0"/>
          <w:bCs w:val="0"/>
          <w:color w:val="auto"/>
          <w:sz w:val="22"/>
          <w:szCs w:val="22"/>
        </w:rPr>
        <w:t>Defined Break schedules, Daily work schedules, Period work schedules, work Schedules and generated Work Schedule rules.</w:t>
      </w:r>
    </w:p>
    <w:p>
      <w:pPr>
        <w:numPr>
          <w:ilvl w:val="0"/>
          <w:numId w:val="15"/>
        </w:numPr>
        <w:tabs>
          <w:tab w:val="left" w:pos="270"/>
          <w:tab w:val="clear" w:pos="720"/>
        </w:tabs>
        <w:autoSpaceDE/>
        <w:autoSpaceDN/>
        <w:ind w:left="288" w:hanging="288"/>
        <w:rPr>
          <w:rFonts w:hint="default" w:ascii="Calibri" w:hAnsi="Calibri" w:eastAsia="Arial Unicode MS" w:cs="Calibri"/>
          <w:b w:val="0"/>
          <w:bCs w:val="0"/>
          <w:color w:val="auto"/>
          <w:sz w:val="22"/>
          <w:szCs w:val="22"/>
        </w:rPr>
      </w:pPr>
      <w:r>
        <w:rPr>
          <w:rFonts w:hint="default" w:ascii="Calibri" w:hAnsi="Calibri" w:eastAsia="Arial Unicode MS" w:cs="Calibri"/>
          <w:b w:val="0"/>
          <w:bCs w:val="0"/>
          <w:color w:val="auto"/>
          <w:sz w:val="22"/>
          <w:szCs w:val="22"/>
        </w:rPr>
        <w:t>Configuration of customer specific day types (second and fourth Saturday) mapping to the work schedule.</w:t>
      </w:r>
    </w:p>
    <w:p>
      <w:pPr>
        <w:numPr>
          <w:ilvl w:val="0"/>
          <w:numId w:val="15"/>
        </w:numPr>
        <w:tabs>
          <w:tab w:val="left" w:pos="270"/>
          <w:tab w:val="clear" w:pos="720"/>
        </w:tabs>
        <w:autoSpaceDE/>
        <w:autoSpaceDN/>
        <w:ind w:left="288" w:hanging="288"/>
        <w:rPr>
          <w:rFonts w:hint="default" w:ascii="Calibri" w:hAnsi="Calibri" w:eastAsia="Arial Unicode MS" w:cs="Calibri"/>
          <w:b w:val="0"/>
          <w:bCs w:val="0"/>
          <w:color w:val="auto"/>
          <w:sz w:val="22"/>
          <w:szCs w:val="22"/>
        </w:rPr>
      </w:pPr>
      <w:r>
        <w:rPr>
          <w:rFonts w:hint="default" w:ascii="Calibri" w:hAnsi="Calibri" w:eastAsia="Arial Unicode MS" w:cs="Calibri"/>
          <w:b w:val="0"/>
          <w:bCs w:val="0"/>
          <w:color w:val="auto"/>
          <w:sz w:val="22"/>
          <w:szCs w:val="22"/>
        </w:rPr>
        <w:t>Maintained features SCHKZ to default WS rule and TMSTA to default time management status. Maintained Leave and Attendance Types and Quotas.</w:t>
      </w:r>
    </w:p>
    <w:p>
      <w:pPr>
        <w:numPr>
          <w:ilvl w:val="0"/>
          <w:numId w:val="15"/>
        </w:numPr>
        <w:tabs>
          <w:tab w:val="left" w:pos="270"/>
          <w:tab w:val="clear" w:pos="720"/>
        </w:tabs>
        <w:autoSpaceDE/>
        <w:autoSpaceDN/>
        <w:ind w:left="288" w:hanging="288"/>
        <w:rPr>
          <w:rFonts w:hint="default" w:ascii="Calibri" w:hAnsi="Calibri" w:eastAsia="Arial Unicode MS" w:cs="Calibri"/>
          <w:b w:val="0"/>
          <w:bCs w:val="0"/>
          <w:color w:val="auto"/>
          <w:sz w:val="22"/>
          <w:szCs w:val="22"/>
        </w:rPr>
      </w:pPr>
      <w:r>
        <w:rPr>
          <w:rFonts w:hint="default" w:ascii="Calibri" w:hAnsi="Calibri" w:eastAsia="Arial Unicode MS" w:cs="Calibri"/>
          <w:b w:val="0"/>
          <w:bCs w:val="0"/>
          <w:color w:val="auto"/>
          <w:sz w:val="22"/>
          <w:szCs w:val="22"/>
        </w:rPr>
        <w:t>Defined Set Base Entitlement, Selection rule, Deduction rule and counting rule. Assigned Counting rule to attendance and absence types.</w:t>
      </w:r>
    </w:p>
    <w:p>
      <w:pPr>
        <w:numPr>
          <w:ilvl w:val="0"/>
          <w:numId w:val="15"/>
        </w:numPr>
        <w:tabs>
          <w:tab w:val="left" w:pos="270"/>
          <w:tab w:val="clear" w:pos="720"/>
        </w:tabs>
        <w:autoSpaceDE/>
        <w:autoSpaceDN/>
        <w:ind w:left="288" w:hanging="288"/>
        <w:rPr>
          <w:rFonts w:hint="default" w:ascii="Calibri" w:hAnsi="Calibri" w:eastAsia="Arial Unicode MS" w:cs="Calibri"/>
          <w:b w:val="0"/>
          <w:bCs w:val="0"/>
          <w:color w:val="auto"/>
          <w:sz w:val="22"/>
          <w:szCs w:val="22"/>
        </w:rPr>
      </w:pPr>
      <w:r>
        <w:rPr>
          <w:rFonts w:hint="default" w:ascii="Calibri" w:hAnsi="Calibri" w:eastAsia="Arial Unicode MS" w:cs="Calibri"/>
          <w:b w:val="0"/>
          <w:bCs w:val="0"/>
          <w:color w:val="auto"/>
          <w:sz w:val="22"/>
          <w:szCs w:val="22"/>
        </w:rPr>
        <w:t>Absence Quota generation through the RPTIME00 for absence types.</w:t>
      </w:r>
    </w:p>
    <w:p>
      <w:pPr>
        <w:numPr>
          <w:ilvl w:val="0"/>
          <w:numId w:val="15"/>
        </w:numPr>
        <w:tabs>
          <w:tab w:val="left" w:pos="270"/>
          <w:tab w:val="clear" w:pos="720"/>
        </w:tabs>
        <w:autoSpaceDE/>
        <w:autoSpaceDN/>
        <w:ind w:left="288" w:hanging="288"/>
        <w:rPr>
          <w:rFonts w:hint="default" w:ascii="Calibri" w:hAnsi="Calibri" w:eastAsia="Arial Unicode MS" w:cs="Calibri"/>
          <w:b w:val="0"/>
          <w:bCs w:val="0"/>
          <w:color w:val="auto"/>
          <w:sz w:val="22"/>
          <w:szCs w:val="22"/>
        </w:rPr>
      </w:pPr>
      <w:r>
        <w:rPr>
          <w:rFonts w:hint="default" w:ascii="Calibri" w:hAnsi="Calibri" w:eastAsia="Arial Unicode MS" w:cs="Calibri"/>
          <w:b w:val="0"/>
          <w:bCs w:val="0"/>
          <w:color w:val="auto"/>
          <w:sz w:val="22"/>
          <w:szCs w:val="22"/>
        </w:rPr>
        <w:t>Maintained Dynamic work schedules.</w:t>
      </w:r>
    </w:p>
    <w:p>
      <w:pPr>
        <w:rPr>
          <w:rFonts w:hint="default" w:ascii="Calibri" w:hAnsi="Calibri" w:cs="Calibri"/>
          <w:b w:val="0"/>
          <w:bCs w:val="0"/>
          <w:color w:val="000000"/>
          <w:sz w:val="22"/>
          <w:szCs w:val="22"/>
        </w:rPr>
      </w:pPr>
    </w:p>
    <w:p>
      <w:pPr>
        <w:rPr>
          <w:rFonts w:hint="default" w:ascii="Calibri" w:hAnsi="Calibri" w:cs="Calibri"/>
          <w:b w:val="0"/>
          <w:bCs w:val="0"/>
          <w:color w:val="000000"/>
          <w:sz w:val="22"/>
          <w:szCs w:val="22"/>
        </w:rPr>
      </w:pPr>
    </w:p>
    <w:p>
      <w:pPr>
        <w:rPr>
          <w:rFonts w:hint="default" w:ascii="Calibri" w:hAnsi="Calibri" w:cs="Calibri"/>
          <w:b w:val="0"/>
          <w:bCs w:val="0"/>
          <w:color w:val="000000"/>
          <w:sz w:val="22"/>
          <w:szCs w:val="22"/>
        </w:rPr>
      </w:pPr>
      <w:r>
        <w:rPr>
          <w:rFonts w:hint="default" w:ascii="Calibri" w:hAnsi="Calibri" w:cs="Calibri"/>
          <w:b w:val="0"/>
          <w:bCs w:val="0"/>
          <w:color w:val="000000"/>
          <w:sz w:val="22"/>
          <w:szCs w:val="22"/>
        </w:rPr>
        <w:t xml:space="preserve">Role: HR Asst Officer        </w:t>
      </w:r>
      <w:r>
        <w:rPr>
          <w:rFonts w:hint="default" w:ascii="Calibri" w:hAnsi="Calibri" w:cs="Calibri"/>
          <w:b w:val="0"/>
          <w:bCs w:val="0"/>
          <w:color w:val="000000"/>
          <w:sz w:val="22"/>
          <w:szCs w:val="22"/>
        </w:rPr>
        <w:tab/>
      </w:r>
      <w:r>
        <w:rPr>
          <w:rFonts w:hint="default" w:ascii="Calibri" w:hAnsi="Calibri" w:cs="Calibri"/>
          <w:b w:val="0"/>
          <w:bCs w:val="0"/>
          <w:color w:val="000000"/>
          <w:sz w:val="22"/>
          <w:szCs w:val="22"/>
        </w:rPr>
        <w:tab/>
      </w:r>
      <w:r>
        <w:rPr>
          <w:rFonts w:hint="default" w:ascii="Calibri" w:hAnsi="Calibri" w:cs="Calibri"/>
          <w:b w:val="0"/>
          <w:bCs w:val="0"/>
          <w:color w:val="000000"/>
          <w:sz w:val="22"/>
          <w:szCs w:val="22"/>
        </w:rPr>
        <w:tab/>
      </w:r>
      <w:bookmarkStart w:id="0" w:name="_GoBack"/>
      <w:bookmarkEnd w:id="0"/>
      <w:r>
        <w:rPr>
          <w:rFonts w:hint="default" w:ascii="Calibri" w:hAnsi="Calibri" w:cs="Calibri"/>
          <w:b w:val="0"/>
          <w:bCs w:val="0"/>
          <w:color w:val="000000"/>
          <w:sz w:val="22"/>
          <w:szCs w:val="22"/>
        </w:rPr>
        <w:tab/>
      </w:r>
      <w:r>
        <w:rPr>
          <w:rFonts w:hint="default" w:ascii="Calibri" w:hAnsi="Calibri" w:cs="Calibri"/>
          <w:b w:val="0"/>
          <w:bCs w:val="0"/>
          <w:color w:val="000000"/>
          <w:sz w:val="22"/>
          <w:szCs w:val="22"/>
        </w:rPr>
        <w:tab/>
      </w:r>
      <w:r>
        <w:rPr>
          <w:rFonts w:hint="default" w:ascii="Calibri" w:hAnsi="Calibri" w:cs="Calibri"/>
          <w:b w:val="0"/>
          <w:bCs w:val="0"/>
          <w:color w:val="000000"/>
          <w:sz w:val="22"/>
          <w:szCs w:val="22"/>
        </w:rPr>
        <w:tab/>
      </w:r>
    </w:p>
    <w:p>
      <w:pPr>
        <w:jc w:val="both"/>
        <w:rPr>
          <w:rFonts w:hint="default" w:ascii="Calibri" w:hAnsi="Calibri" w:cs="Calibri"/>
          <w:b w:val="0"/>
          <w:bCs w:val="0"/>
          <w:color w:val="auto"/>
          <w:sz w:val="22"/>
          <w:szCs w:val="22"/>
        </w:rPr>
      </w:pPr>
      <w:r>
        <w:rPr>
          <w:rFonts w:hint="default" w:ascii="Calibri" w:hAnsi="Calibri" w:cs="Calibri"/>
          <w:b w:val="0"/>
          <w:bCs w:val="0"/>
          <w:color w:val="auto"/>
          <w:sz w:val="22"/>
          <w:szCs w:val="22"/>
        </w:rPr>
        <w:t>Company</w:t>
      </w:r>
      <w:r>
        <w:rPr>
          <w:rFonts w:hint="default" w:ascii="Calibri" w:hAnsi="Calibri" w:cs="Calibri"/>
          <w:b w:val="0"/>
          <w:bCs w:val="0"/>
          <w:color w:val="auto"/>
          <w:sz w:val="22"/>
          <w:szCs w:val="22"/>
        </w:rPr>
        <w:tab/>
      </w:r>
      <w:r>
        <w:rPr>
          <w:rFonts w:hint="default" w:ascii="Calibri" w:hAnsi="Calibri" w:cs="Calibri"/>
          <w:b w:val="0"/>
          <w:bCs w:val="0"/>
          <w:color w:val="auto"/>
          <w:sz w:val="22"/>
          <w:szCs w:val="22"/>
        </w:rPr>
        <w:tab/>
      </w:r>
      <w:r>
        <w:rPr>
          <w:rFonts w:hint="default" w:ascii="Calibri" w:hAnsi="Calibri" w:cs="Calibri"/>
          <w:b w:val="0"/>
          <w:bCs w:val="0"/>
          <w:color w:val="auto"/>
          <w:sz w:val="22"/>
          <w:szCs w:val="22"/>
        </w:rPr>
        <w:t xml:space="preserve">: IVRCL Ltd  </w:t>
      </w:r>
      <w:r>
        <w:rPr>
          <w:rFonts w:hint="default" w:ascii="Calibri" w:hAnsi="Calibri" w:cs="Calibri"/>
          <w:b w:val="0"/>
          <w:bCs w:val="0"/>
          <w:color w:val="auto"/>
          <w:sz w:val="22"/>
          <w:szCs w:val="22"/>
        </w:rPr>
        <w:tab/>
      </w:r>
      <w:r>
        <w:rPr>
          <w:rFonts w:hint="default" w:ascii="Calibri" w:hAnsi="Calibri" w:cs="Calibri"/>
          <w:b w:val="0"/>
          <w:bCs w:val="0"/>
          <w:color w:val="auto"/>
          <w:sz w:val="22"/>
          <w:szCs w:val="22"/>
        </w:rPr>
        <w:tab/>
      </w:r>
    </w:p>
    <w:p>
      <w:pPr>
        <w:jc w:val="both"/>
        <w:rPr>
          <w:rFonts w:hint="default" w:ascii="Calibri" w:hAnsi="Calibri" w:cs="Calibri"/>
          <w:b w:val="0"/>
          <w:bCs w:val="0"/>
          <w:color w:val="auto"/>
          <w:sz w:val="22"/>
          <w:szCs w:val="22"/>
        </w:rPr>
      </w:pPr>
      <w:r>
        <w:rPr>
          <w:rFonts w:hint="default" w:ascii="Calibri" w:hAnsi="Calibri" w:cs="Calibri"/>
          <w:b w:val="0"/>
          <w:bCs w:val="0"/>
          <w:color w:val="auto"/>
          <w:sz w:val="22"/>
          <w:szCs w:val="22"/>
        </w:rPr>
        <w:t>Duration</w:t>
      </w:r>
      <w:r>
        <w:rPr>
          <w:rFonts w:hint="default" w:ascii="Calibri" w:hAnsi="Calibri" w:cs="Calibri"/>
          <w:b w:val="0"/>
          <w:bCs w:val="0"/>
          <w:color w:val="auto"/>
          <w:sz w:val="22"/>
          <w:szCs w:val="22"/>
        </w:rPr>
        <w:tab/>
      </w:r>
      <w:r>
        <w:rPr>
          <w:rFonts w:hint="default" w:ascii="Calibri" w:hAnsi="Calibri" w:cs="Calibri"/>
          <w:b w:val="0"/>
          <w:bCs w:val="0"/>
          <w:color w:val="auto"/>
          <w:sz w:val="22"/>
          <w:szCs w:val="22"/>
        </w:rPr>
        <w:t xml:space="preserve"> </w:t>
      </w:r>
      <w:r>
        <w:rPr>
          <w:rFonts w:hint="default" w:ascii="Calibri" w:hAnsi="Calibri" w:cs="Calibri"/>
          <w:b w:val="0"/>
          <w:bCs w:val="0"/>
          <w:color w:val="auto"/>
          <w:sz w:val="22"/>
          <w:szCs w:val="22"/>
        </w:rPr>
        <w:tab/>
      </w:r>
      <w:r>
        <w:rPr>
          <w:rFonts w:hint="default" w:ascii="Calibri" w:hAnsi="Calibri" w:cs="Calibri"/>
          <w:b w:val="0"/>
          <w:bCs w:val="0"/>
          <w:color w:val="auto"/>
          <w:sz w:val="22"/>
          <w:szCs w:val="22"/>
        </w:rPr>
        <w:t xml:space="preserve">: </w:t>
      </w:r>
      <w:r>
        <w:rPr>
          <w:rFonts w:hint="default" w:ascii="Calibri" w:hAnsi="Calibri" w:cs="Calibri"/>
          <w:b w:val="0"/>
          <w:bCs w:val="0"/>
          <w:color w:val="auto"/>
          <w:sz w:val="22"/>
          <w:szCs w:val="22"/>
        </w:rPr>
        <w:t>Aug.’08 to Oct 2013</w:t>
      </w:r>
    </w:p>
    <w:p>
      <w:pPr>
        <w:jc w:val="both"/>
        <w:rPr>
          <w:rFonts w:hint="default" w:ascii="Calibri" w:hAnsi="Calibri" w:cs="Calibri"/>
          <w:b w:val="0"/>
          <w:bCs w:val="0"/>
          <w:color w:val="auto"/>
          <w:sz w:val="22"/>
          <w:szCs w:val="22"/>
        </w:rPr>
      </w:pPr>
      <w:r>
        <w:rPr>
          <w:rFonts w:hint="default" w:ascii="Calibri" w:hAnsi="Calibri" w:cs="Calibri"/>
          <w:b w:val="0"/>
          <w:bCs w:val="0"/>
          <w:color w:val="auto"/>
          <w:sz w:val="22"/>
          <w:szCs w:val="22"/>
        </w:rPr>
        <w:t xml:space="preserve">Designation </w:t>
      </w:r>
      <w:r>
        <w:rPr>
          <w:rFonts w:hint="default" w:ascii="Calibri" w:hAnsi="Calibri" w:cs="Calibri"/>
          <w:b w:val="0"/>
          <w:bCs w:val="0"/>
          <w:color w:val="auto"/>
          <w:sz w:val="22"/>
          <w:szCs w:val="22"/>
        </w:rPr>
        <w:tab/>
      </w:r>
      <w:r>
        <w:rPr>
          <w:rFonts w:hint="default" w:ascii="Calibri" w:hAnsi="Calibri" w:cs="Calibri"/>
          <w:b w:val="0"/>
          <w:bCs w:val="0"/>
          <w:color w:val="auto"/>
          <w:sz w:val="22"/>
          <w:szCs w:val="22"/>
        </w:rPr>
        <w:tab/>
      </w:r>
      <w:r>
        <w:rPr>
          <w:rFonts w:hint="default" w:ascii="Calibri" w:hAnsi="Calibri" w:cs="Calibri"/>
          <w:b w:val="0"/>
          <w:bCs w:val="0"/>
          <w:color w:val="auto"/>
          <w:sz w:val="22"/>
          <w:szCs w:val="22"/>
        </w:rPr>
        <w:t>: Asst.Officer (HR &amp;Admn)</w:t>
      </w:r>
    </w:p>
    <w:p>
      <w:pPr>
        <w:jc w:val="both"/>
        <w:rPr>
          <w:rFonts w:hint="default" w:ascii="Calibri" w:hAnsi="Calibri" w:cs="Calibri"/>
          <w:b w:val="0"/>
          <w:bCs w:val="0"/>
          <w:color w:val="auto"/>
          <w:sz w:val="22"/>
          <w:szCs w:val="22"/>
        </w:rPr>
      </w:pPr>
    </w:p>
    <w:p>
      <w:pPr>
        <w:jc w:val="both"/>
        <w:rPr>
          <w:rFonts w:hint="default" w:ascii="Calibri" w:hAnsi="Calibri" w:cs="Calibri"/>
          <w:b w:val="0"/>
          <w:bCs w:val="0"/>
          <w:color w:val="auto"/>
          <w:sz w:val="22"/>
          <w:szCs w:val="22"/>
        </w:rPr>
      </w:pPr>
      <w:r>
        <w:rPr>
          <w:rFonts w:hint="default" w:ascii="Calibri" w:hAnsi="Calibri" w:cs="Calibri"/>
          <w:b w:val="0"/>
          <w:bCs w:val="0"/>
          <w:color w:val="auto"/>
          <w:sz w:val="22"/>
          <w:szCs w:val="22"/>
        </w:rPr>
        <w:t xml:space="preserve">Responsibilities: </w:t>
      </w:r>
    </w:p>
    <w:p>
      <w:pPr>
        <w:jc w:val="both"/>
        <w:rPr>
          <w:rFonts w:hint="default" w:ascii="Calibri" w:hAnsi="Calibri" w:cs="Calibri"/>
          <w:b w:val="0"/>
          <w:bCs w:val="0"/>
          <w:color w:val="auto"/>
          <w:sz w:val="22"/>
          <w:szCs w:val="22"/>
        </w:rPr>
      </w:pPr>
    </w:p>
    <w:p>
      <w:pPr>
        <w:ind w:left="1080"/>
        <w:jc w:val="both"/>
        <w:rPr>
          <w:rFonts w:hint="default" w:ascii="Calibri" w:hAnsi="Calibri" w:cs="Calibri"/>
          <w:b w:val="0"/>
          <w:bCs w:val="0"/>
          <w:color w:val="auto"/>
          <w:sz w:val="22"/>
          <w:szCs w:val="22"/>
          <w:u w:val="words"/>
        </w:rPr>
      </w:pPr>
      <w:r>
        <w:rPr>
          <w:rFonts w:hint="default" w:ascii="Calibri" w:hAnsi="Calibri" w:cs="Calibri"/>
          <w:b w:val="0"/>
          <w:bCs w:val="0"/>
          <w:color w:val="auto"/>
          <w:sz w:val="22"/>
          <w:szCs w:val="22"/>
        </w:rPr>
        <w:t>Preparation of monthly Pay bills, PF, Maintenance of Attendance Register.</w:t>
      </w:r>
    </w:p>
    <w:p>
      <w:pPr>
        <w:ind w:left="1080"/>
        <w:jc w:val="both"/>
        <w:rPr>
          <w:rFonts w:hint="default" w:ascii="Calibri" w:hAnsi="Calibri" w:cs="Calibri"/>
          <w:b w:val="0"/>
          <w:bCs w:val="0"/>
          <w:color w:val="auto"/>
          <w:sz w:val="22"/>
          <w:szCs w:val="22"/>
          <w:u w:val="words"/>
        </w:rPr>
      </w:pPr>
      <w:r>
        <w:rPr>
          <w:rFonts w:hint="default" w:ascii="Calibri" w:hAnsi="Calibri" w:cs="Calibri"/>
          <w:b w:val="0"/>
          <w:bCs w:val="0"/>
          <w:color w:val="auto"/>
          <w:sz w:val="22"/>
          <w:szCs w:val="22"/>
        </w:rPr>
        <w:t>Maintain Personnel records of Employees, Maintain of General Record,  leave Records.</w:t>
      </w:r>
    </w:p>
    <w:p>
      <w:pPr>
        <w:ind w:left="1080"/>
        <w:jc w:val="both"/>
        <w:rPr>
          <w:rFonts w:hint="default" w:ascii="Calibri" w:hAnsi="Calibri" w:cs="Calibri"/>
          <w:b w:val="0"/>
          <w:bCs w:val="0"/>
          <w:color w:val="auto"/>
          <w:sz w:val="22"/>
          <w:szCs w:val="22"/>
          <w:u w:val="words"/>
        </w:rPr>
      </w:pPr>
      <w:r>
        <w:rPr>
          <w:rFonts w:hint="default" w:ascii="Calibri" w:hAnsi="Calibri" w:cs="Calibri"/>
          <w:b w:val="0"/>
          <w:bCs w:val="0"/>
          <w:color w:val="auto"/>
          <w:sz w:val="22"/>
          <w:szCs w:val="22"/>
        </w:rPr>
        <w:t>Travel arrangements and Hotel Reservation.</w:t>
      </w:r>
    </w:p>
    <w:p>
      <w:pPr>
        <w:ind w:left="1080"/>
        <w:jc w:val="both"/>
        <w:rPr>
          <w:rFonts w:hint="default" w:ascii="Calibri" w:hAnsi="Calibri" w:cs="Calibri"/>
          <w:b w:val="0"/>
          <w:bCs w:val="0"/>
          <w:color w:val="auto"/>
          <w:sz w:val="22"/>
          <w:szCs w:val="22"/>
          <w:u w:val="words"/>
        </w:rPr>
      </w:pPr>
      <w:r>
        <w:rPr>
          <w:rFonts w:hint="default" w:ascii="Calibri" w:hAnsi="Calibri" w:cs="Calibri"/>
          <w:b w:val="0"/>
          <w:bCs w:val="0"/>
          <w:color w:val="auto"/>
          <w:sz w:val="22"/>
          <w:szCs w:val="22"/>
        </w:rPr>
        <w:t>Coordinate with Govt. agencies- PWD Department, Collector Office, Tahasil Office, Forest Department, Public Health Engineering Department, Electrical Department, BSNL Department, Environmental Department, and Domestic Industrial Department.</w:t>
      </w:r>
    </w:p>
    <w:p>
      <w:pPr>
        <w:ind w:left="1080"/>
        <w:jc w:val="both"/>
        <w:rPr>
          <w:rFonts w:hint="default" w:ascii="Calibri" w:hAnsi="Calibri" w:cs="Calibri"/>
          <w:b w:val="0"/>
          <w:bCs w:val="0"/>
          <w:color w:val="auto"/>
          <w:sz w:val="22"/>
          <w:szCs w:val="22"/>
          <w:u w:val="words"/>
        </w:rPr>
      </w:pPr>
      <w:r>
        <w:rPr>
          <w:rFonts w:hint="default" w:ascii="Calibri" w:hAnsi="Calibri" w:cs="Calibri"/>
          <w:b w:val="0"/>
          <w:bCs w:val="0"/>
          <w:color w:val="auto"/>
          <w:sz w:val="22"/>
          <w:szCs w:val="22"/>
        </w:rPr>
        <w:t>Labour statutory compliances &amp; liasioning .</w:t>
      </w:r>
    </w:p>
    <w:p>
      <w:pPr>
        <w:ind w:left="1080"/>
        <w:jc w:val="both"/>
        <w:rPr>
          <w:rFonts w:hint="default" w:ascii="Calibri" w:hAnsi="Calibri" w:cs="Calibri"/>
          <w:b w:val="0"/>
          <w:bCs w:val="0"/>
          <w:color w:val="auto"/>
          <w:sz w:val="22"/>
          <w:szCs w:val="22"/>
          <w:u w:val="words"/>
        </w:rPr>
      </w:pPr>
      <w:r>
        <w:rPr>
          <w:rFonts w:hint="default" w:ascii="Calibri" w:hAnsi="Calibri" w:cs="Calibri"/>
          <w:b w:val="0"/>
          <w:bCs w:val="0"/>
          <w:color w:val="auto"/>
          <w:sz w:val="22"/>
          <w:szCs w:val="22"/>
        </w:rPr>
        <w:t>Communicating effectively with all members of staff.</w:t>
      </w:r>
    </w:p>
    <w:p>
      <w:pPr>
        <w:pStyle w:val="31"/>
        <w:tabs>
          <w:tab w:val="left" w:pos="7750"/>
        </w:tabs>
        <w:suppressAutoHyphens/>
        <w:spacing w:after="0" w:line="200" w:lineRule="atLeast"/>
        <w:ind w:left="720"/>
        <w:rPr>
          <w:rFonts w:hint="default" w:ascii="Calibri" w:hAnsi="Calibri" w:cs="Calibri"/>
          <w:b w:val="0"/>
          <w:bCs w:val="0"/>
          <w:sz w:val="22"/>
          <w:szCs w:val="22"/>
        </w:rPr>
      </w:pPr>
      <w:r>
        <w:rPr>
          <w:rFonts w:hint="default" w:ascii="Calibri" w:hAnsi="Calibri" w:cs="Calibri"/>
          <w:b w:val="0"/>
          <w:bCs w:val="0"/>
          <w:sz w:val="22"/>
          <w:szCs w:val="22"/>
        </w:rPr>
        <w:t xml:space="preserve">     Knowledge of insurance- Vehicle, Property, Group Mediclaim Policy.</w:t>
      </w:r>
    </w:p>
    <w:p>
      <w:pPr>
        <w:pStyle w:val="31"/>
        <w:numPr>
          <w:ilvl w:val="0"/>
          <w:numId w:val="0"/>
        </w:numPr>
        <w:tabs>
          <w:tab w:val="left" w:pos="7750"/>
        </w:tabs>
        <w:suppressAutoHyphens/>
        <w:spacing w:after="0" w:line="200" w:lineRule="atLeast"/>
        <w:ind w:left="720"/>
        <w:rPr>
          <w:rFonts w:hint="default" w:ascii="Calibri" w:hAnsi="Calibri" w:cs="Calibri"/>
          <w:b w:val="0"/>
          <w:bCs w:val="0"/>
          <w:sz w:val="22"/>
          <w:szCs w:val="22"/>
        </w:rPr>
      </w:pPr>
    </w:p>
    <w:p>
      <w:pPr>
        <w:pStyle w:val="17"/>
        <w:adjustRightInd w:val="0"/>
        <w:ind w:left="288"/>
        <w:rPr>
          <w:rFonts w:hint="default" w:ascii="Calibri" w:hAnsi="Calibri" w:eastAsia="Arial Unicode MS" w:cs="Calibri"/>
          <w:b w:val="0"/>
          <w:bCs w:val="0"/>
          <w:sz w:val="22"/>
          <w:szCs w:val="22"/>
        </w:rPr>
      </w:pPr>
    </w:p>
    <w:p>
      <w:pPr>
        <w:pStyle w:val="17"/>
        <w:adjustRightInd w:val="0"/>
        <w:ind w:left="288"/>
        <w:rPr>
          <w:rFonts w:hint="default" w:ascii="Calibri" w:hAnsi="Calibri" w:eastAsia="Arial Unicode MS" w:cs="Calibri"/>
          <w:b w:val="0"/>
          <w:bCs w:val="0"/>
          <w:sz w:val="22"/>
          <w:szCs w:val="22"/>
        </w:rPr>
      </w:pPr>
    </w:p>
    <w:p>
      <w:pPr>
        <w:pStyle w:val="17"/>
        <w:adjustRightInd w:val="0"/>
        <w:ind w:left="288"/>
        <w:rPr>
          <w:rFonts w:hint="default" w:ascii="Calibri" w:hAnsi="Calibri" w:eastAsia="Arial Unicode MS" w:cs="Calibri"/>
          <w:b w:val="0"/>
          <w:bCs w:val="0"/>
          <w:sz w:val="22"/>
          <w:szCs w:val="22"/>
        </w:rPr>
      </w:pPr>
      <w:r>
        <w:rPr>
          <w:rFonts w:hint="default" w:ascii="Calibri" w:hAnsi="Calibri" w:eastAsia="Arial Unicode MS" w:cs="Calibri"/>
          <w:b w:val="0"/>
          <w:bCs w:val="0"/>
          <w:sz w:val="22"/>
          <w:szCs w:val="22"/>
        </w:rPr>
        <w:t xml:space="preserve">                                                                                                                            ( Mallikarjuna Rao Jaddu)</w:t>
      </w:r>
      <w:r>
        <w:rPr>
          <w:rFonts w:hint="default" w:ascii="Calibri" w:hAnsi="Calibri" w:cs="Calibri"/>
          <w:b w:val="0"/>
          <w:bCs w:val="0"/>
          <w:sz w:val="22"/>
          <w:szCs w:val="22"/>
        </w:rPr>
        <w:pict>
          <v:shape id="_x0000_s1026" o:spid="_x0000_s1026" o:spt="75" type="#_x0000_t75" style="position:absolute;left:0pt;margin-left:0pt;margin-top:0pt;height:1pt;width:1pt;z-index:251659264;mso-width-relative:page;mso-height-relative:page;" filled="f" o:preferrelative="t" stroked="f" coordsize="21600,21600">
            <v:path/>
            <v:fill on="f" focussize="0,0"/>
            <v:stroke on="f" joinstyle="miter"/>
            <v:imagedata r:id="rId5" o:title=""/>
            <o:lock v:ext="edit" aspectratio="t"/>
          </v:shape>
        </w:pict>
      </w:r>
    </w:p>
    <w:sectPr>
      <w:footerReference r:id="rId3" w:type="default"/>
      <w:pgSz w:w="12240" w:h="15840"/>
      <w:pgMar w:top="990" w:right="1080" w:bottom="720" w:left="1170" w:header="720" w:footer="720" w:gutter="0"/>
      <w:cols w:space="720"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ucida Console">
    <w:panose1 w:val="020B0609040504020204"/>
    <w:charset w:val="00"/>
    <w:family w:val="modern"/>
    <w:pitch w:val="default"/>
    <w:sig w:usb0="8000028F" w:usb1="00001800" w:usb2="00000000" w:usb3="00000000" w:csb0="0000001F" w:csb1="D7D70000"/>
  </w:font>
  <w:font w:name="CG Times (W1)">
    <w:altName w:val="Times New Roman"/>
    <w:panose1 w:val="00000000000000000000"/>
    <w:charset w:val="00"/>
    <w:family w:val="roman"/>
    <w:pitch w:val="default"/>
    <w:sig w:usb0="00000000" w:usb1="00000000" w:usb2="00000000" w:usb3="00000000" w:csb0="00000001" w:csb1="00000000"/>
  </w:font>
  <w:font w:name="Californian FB">
    <w:panose1 w:val="0207040306080B030204"/>
    <w:charset w:val="00"/>
    <w:family w:val="roman"/>
    <w:pitch w:val="default"/>
    <w:sig w:usb0="00000003" w:usb1="00000000" w:usb2="00000000" w:usb3="00000000" w:csb0="20000001" w:csb1="00000000"/>
  </w:font>
  <w:font w:name="Book Antiqua">
    <w:panose1 w:val="02040602050305030304"/>
    <w:charset w:val="00"/>
    <w:family w:val="roman"/>
    <w:pitch w:val="default"/>
    <w:sig w:usb0="00000287" w:usb1="00000000" w:usb2="00000000" w:usb3="00000000" w:csb0="2000009F" w:csb1="DFD70000"/>
  </w:font>
  <w:font w:name="Symbol">
    <w:panose1 w:val="05050102010706020507"/>
    <w:charset w:val="02"/>
    <w:family w:val="decorative"/>
    <w:pitch w:val="default"/>
    <w:sig w:usb0="00000000" w:usb1="00000000" w:usb2="00000000" w:usb3="00000000" w:csb0="80000000"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Georgia">
    <w:panose1 w:val="02040502050405020303"/>
    <w:charset w:val="00"/>
    <w:family w:val="roman"/>
    <w:pitch w:val="default"/>
    <w:sig w:usb0="00000287" w:usb1="00000000" w:usb2="00000000" w:usb3="00000000" w:csb0="2000009F" w:csb1="00000000"/>
  </w:font>
  <w:font w:name="Calibri Light">
    <w:panose1 w:val="020F0302020204030204"/>
    <w:charset w:val="00"/>
    <w:family w:val="swiss"/>
    <w:pitch w:val="default"/>
    <w:sig w:usb0="E4002EFF" w:usb1="C200247B" w:usb2="00000009" w:usb3="00000000" w:csb0="200001FF" w:csb1="00000000"/>
  </w:font>
  <w:font w:name="Arial Unicode MS">
    <w:altName w:val="Arial"/>
    <w:panose1 w:val="020B0604020202020204"/>
    <w:charset w:val="80"/>
    <w:family w:val="swiss"/>
    <w:pitch w:val="default"/>
    <w:sig w:usb0="00000000" w:usb1="00000000" w:usb2="0000003F" w:usb3="00000000" w:csb0="003F01FF" w:csb1="00000000"/>
  </w:font>
  <w:font w:name="Segoe UI">
    <w:panose1 w:val="020B0502040204020203"/>
    <w:charset w:val="00"/>
    <w:family w:val="swiss"/>
    <w:pitch w:val="default"/>
    <w:sig w:usb0="E4002EFF" w:usb1="C000E47F" w:usb2="00000009" w:usb3="00000000" w:csb0="200001FF"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Bdr>
        <w:bottom w:val="single" w:color="auto" w:sz="6" w:space="2"/>
      </w:pBdr>
    </w:pPr>
  </w:p>
  <w:p>
    <w:pPr>
      <w:pStyle w:val="23"/>
      <w:jc w:val="center"/>
    </w:pPr>
    <w:r>
      <w:t xml:space="preserve">Page </w:t>
    </w:r>
    <w:r>
      <w:rPr>
        <w:rStyle w:val="27"/>
      </w:rPr>
      <w:fldChar w:fldCharType="begin"/>
    </w:r>
    <w:r>
      <w:rPr>
        <w:rStyle w:val="27"/>
      </w:rPr>
      <w:instrText xml:space="preserve"> PAGE </w:instrText>
    </w:r>
    <w:r>
      <w:rPr>
        <w:rStyle w:val="27"/>
      </w:rPr>
      <w:fldChar w:fldCharType="separate"/>
    </w:r>
    <w:r>
      <w:rPr>
        <w:rStyle w:val="27"/>
      </w:rPr>
      <w:t>7</w:t>
    </w:r>
    <w:r>
      <w:rPr>
        <w:rStyle w:val="27"/>
      </w:rPr>
      <w:fldChar w:fldCharType="end"/>
    </w:r>
    <w:r>
      <w:rPr>
        <w:rStyle w:val="27"/>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numPicBullet w:numPicBulletId="0">
    <w:pict>
      <v:shape id="0" type="#_x0000_t75" style="width:15px;height:15px" o:bullet="t">
        <v:imagedata r:id="rId1" o:title=""/>
      </v:shape>
    </w:pict>
  </w:numPicBullet>
  <w:abstractNum w:abstractNumId="0">
    <w:nsid w:val="00000003"/>
    <w:multiLevelType w:val="multilevel"/>
    <w:tmpl w:val="00000003"/>
    <w:lvl w:ilvl="0" w:tentative="0">
      <w:start w:val="1"/>
      <w:numFmt w:val="bullet"/>
      <w:lvlText w:val=""/>
      <w:lvlJc w:val="left"/>
      <w:pPr>
        <w:tabs>
          <w:tab w:val="left" w:pos="360"/>
        </w:tabs>
        <w:ind w:left="360" w:hanging="360"/>
      </w:pPr>
      <w:rPr>
        <w:rFonts w:hint="default" w:ascii="Wingdings" w:hAnsi="Wingdings"/>
        <w:sz w:val="20"/>
        <w:szCs w:val="20"/>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rPr>
    </w:lvl>
    <w:lvl w:ilvl="3" w:tentative="0">
      <w:start w:val="1"/>
      <w:numFmt w:val="bullet"/>
      <w:lvlText w:val=""/>
      <w:lvlJc w:val="left"/>
      <w:pPr>
        <w:tabs>
          <w:tab w:val="left" w:pos="2520"/>
        </w:tabs>
        <w:ind w:left="2520" w:hanging="360"/>
      </w:pPr>
      <w:rPr>
        <w:rFonts w:hint="default" w:ascii="Symbol" w:hAnsi="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rPr>
    </w:lvl>
    <w:lvl w:ilvl="6" w:tentative="0">
      <w:start w:val="1"/>
      <w:numFmt w:val="bullet"/>
      <w:lvlText w:val=""/>
      <w:lvlJc w:val="left"/>
      <w:pPr>
        <w:tabs>
          <w:tab w:val="left" w:pos="4680"/>
        </w:tabs>
        <w:ind w:left="4680" w:hanging="360"/>
      </w:pPr>
      <w:rPr>
        <w:rFonts w:hint="default" w:ascii="Symbol" w:hAnsi="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rPr>
    </w:lvl>
  </w:abstractNum>
  <w:abstractNum w:abstractNumId="1">
    <w:nsid w:val="00000018"/>
    <w:multiLevelType w:val="multilevel"/>
    <w:tmpl w:val="00000018"/>
    <w:lvl w:ilvl="0" w:tentative="0">
      <w:start w:val="1"/>
      <w:numFmt w:val="bullet"/>
      <w:lvlText w:val=""/>
      <w:lvlJc w:val="left"/>
      <w:pPr>
        <w:tabs>
          <w:tab w:val="left" w:pos="360"/>
        </w:tabs>
        <w:ind w:left="360" w:hanging="360"/>
      </w:pPr>
      <w:rPr>
        <w:rFonts w:hint="default" w:ascii="Symbol" w:hAnsi="Symbol"/>
      </w:rPr>
    </w:lvl>
    <w:lvl w:ilvl="1" w:tentative="0">
      <w:start w:val="1"/>
      <w:numFmt w:val="bullet"/>
      <w:lvlText w:val="o"/>
      <w:lvlJc w:val="left"/>
      <w:pPr>
        <w:tabs>
          <w:tab w:val="left" w:pos="1080"/>
        </w:tabs>
        <w:ind w:left="1080" w:hanging="360"/>
      </w:pPr>
      <w:rPr>
        <w:rFonts w:hint="default" w:ascii="Courier New" w:hAnsi="Courier New" w:cs="Courier New"/>
      </w:rPr>
    </w:lvl>
    <w:lvl w:ilvl="2" w:tentative="0">
      <w:start w:val="1"/>
      <w:numFmt w:val="bullet"/>
      <w:lvlText w:val=""/>
      <w:lvlJc w:val="left"/>
      <w:pPr>
        <w:tabs>
          <w:tab w:val="left" w:pos="1800"/>
        </w:tabs>
        <w:ind w:left="1800" w:hanging="360"/>
      </w:pPr>
      <w:rPr>
        <w:rFonts w:hint="default" w:ascii="Wingdings" w:hAnsi="Wingdings"/>
      </w:rPr>
    </w:lvl>
    <w:lvl w:ilvl="3" w:tentative="0">
      <w:start w:val="1"/>
      <w:numFmt w:val="bullet"/>
      <w:lvlText w:val=""/>
      <w:lvlJc w:val="left"/>
      <w:pPr>
        <w:tabs>
          <w:tab w:val="left" w:pos="2520"/>
        </w:tabs>
        <w:ind w:left="2520" w:hanging="360"/>
      </w:pPr>
      <w:rPr>
        <w:rFonts w:hint="default" w:ascii="Symbol" w:hAnsi="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rPr>
    </w:lvl>
    <w:lvl w:ilvl="6" w:tentative="0">
      <w:start w:val="1"/>
      <w:numFmt w:val="bullet"/>
      <w:lvlText w:val=""/>
      <w:lvlJc w:val="left"/>
      <w:pPr>
        <w:tabs>
          <w:tab w:val="left" w:pos="4680"/>
        </w:tabs>
        <w:ind w:left="4680" w:hanging="360"/>
      </w:pPr>
      <w:rPr>
        <w:rFonts w:hint="default" w:ascii="Symbol" w:hAnsi="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rPr>
    </w:lvl>
  </w:abstractNum>
  <w:abstractNum w:abstractNumId="2">
    <w:nsid w:val="00000021"/>
    <w:multiLevelType w:val="multilevel"/>
    <w:tmpl w:val="0000002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001137A3"/>
    <w:multiLevelType w:val="multilevel"/>
    <w:tmpl w:val="001137A3"/>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4">
    <w:nsid w:val="1F361EA8"/>
    <w:multiLevelType w:val="multilevel"/>
    <w:tmpl w:val="1F361EA8"/>
    <w:lvl w:ilvl="0" w:tentative="0">
      <w:start w:val="1"/>
      <w:numFmt w:val="bullet"/>
      <w:lvlText w:val=""/>
      <w:lvlPicBulletId w:val="0"/>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1F6107FC"/>
    <w:multiLevelType w:val="multilevel"/>
    <w:tmpl w:val="1F6107FC"/>
    <w:lvl w:ilvl="0" w:tentative="0">
      <w:start w:val="1"/>
      <w:numFmt w:val="bullet"/>
      <w:pStyle w:val="33"/>
      <w:lvlText w:val=""/>
      <w:lvlJc w:val="left"/>
      <w:pPr>
        <w:tabs>
          <w:tab w:val="left" w:pos="720"/>
        </w:tabs>
        <w:ind w:left="720" w:hanging="360"/>
      </w:pPr>
      <w:rPr>
        <w:rFonts w:hint="default" w:ascii="Wingdings" w:hAnsi="Wingdings"/>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6">
    <w:nsid w:val="2F226FAD"/>
    <w:multiLevelType w:val="multilevel"/>
    <w:tmpl w:val="2F226FAD"/>
    <w:lvl w:ilvl="0" w:tentative="0">
      <w:start w:val="1"/>
      <w:numFmt w:val="bullet"/>
      <w:lvlText w:val=""/>
      <w:lvlJc w:val="left"/>
      <w:pPr>
        <w:ind w:left="502" w:hanging="360"/>
      </w:pPr>
      <w:rPr>
        <w:rFonts w:hint="default" w:ascii="Symbol" w:hAnsi="Symbol"/>
      </w:rPr>
    </w:lvl>
    <w:lvl w:ilvl="1" w:tentative="0">
      <w:start w:val="1"/>
      <w:numFmt w:val="bullet"/>
      <w:lvlText w:val="o"/>
      <w:lvlJc w:val="left"/>
      <w:pPr>
        <w:ind w:left="1222" w:hanging="360"/>
      </w:pPr>
      <w:rPr>
        <w:rFonts w:hint="default" w:ascii="Courier New" w:hAnsi="Courier New" w:cs="Courier New"/>
      </w:rPr>
    </w:lvl>
    <w:lvl w:ilvl="2" w:tentative="0">
      <w:start w:val="1"/>
      <w:numFmt w:val="bullet"/>
      <w:lvlText w:val=""/>
      <w:lvlJc w:val="left"/>
      <w:pPr>
        <w:ind w:left="1942" w:hanging="360"/>
      </w:pPr>
      <w:rPr>
        <w:rFonts w:hint="default" w:ascii="Wingdings" w:hAnsi="Wingdings"/>
      </w:rPr>
    </w:lvl>
    <w:lvl w:ilvl="3" w:tentative="0">
      <w:start w:val="1"/>
      <w:numFmt w:val="bullet"/>
      <w:lvlText w:val=""/>
      <w:lvlJc w:val="left"/>
      <w:pPr>
        <w:ind w:left="2662" w:hanging="360"/>
      </w:pPr>
      <w:rPr>
        <w:rFonts w:hint="default" w:ascii="Symbol" w:hAnsi="Symbol"/>
      </w:rPr>
    </w:lvl>
    <w:lvl w:ilvl="4" w:tentative="0">
      <w:start w:val="1"/>
      <w:numFmt w:val="bullet"/>
      <w:lvlText w:val="o"/>
      <w:lvlJc w:val="left"/>
      <w:pPr>
        <w:ind w:left="3382" w:hanging="360"/>
      </w:pPr>
      <w:rPr>
        <w:rFonts w:hint="default" w:ascii="Courier New" w:hAnsi="Courier New" w:cs="Courier New"/>
      </w:rPr>
    </w:lvl>
    <w:lvl w:ilvl="5" w:tentative="0">
      <w:start w:val="1"/>
      <w:numFmt w:val="bullet"/>
      <w:lvlText w:val=""/>
      <w:lvlJc w:val="left"/>
      <w:pPr>
        <w:ind w:left="4102" w:hanging="360"/>
      </w:pPr>
      <w:rPr>
        <w:rFonts w:hint="default" w:ascii="Wingdings" w:hAnsi="Wingdings"/>
      </w:rPr>
    </w:lvl>
    <w:lvl w:ilvl="6" w:tentative="0">
      <w:start w:val="1"/>
      <w:numFmt w:val="bullet"/>
      <w:lvlText w:val=""/>
      <w:lvlJc w:val="left"/>
      <w:pPr>
        <w:ind w:left="4822" w:hanging="360"/>
      </w:pPr>
      <w:rPr>
        <w:rFonts w:hint="default" w:ascii="Symbol" w:hAnsi="Symbol"/>
      </w:rPr>
    </w:lvl>
    <w:lvl w:ilvl="7" w:tentative="0">
      <w:start w:val="1"/>
      <w:numFmt w:val="bullet"/>
      <w:lvlText w:val="o"/>
      <w:lvlJc w:val="left"/>
      <w:pPr>
        <w:ind w:left="5542" w:hanging="360"/>
      </w:pPr>
      <w:rPr>
        <w:rFonts w:hint="default" w:ascii="Courier New" w:hAnsi="Courier New" w:cs="Courier New"/>
      </w:rPr>
    </w:lvl>
    <w:lvl w:ilvl="8" w:tentative="0">
      <w:start w:val="1"/>
      <w:numFmt w:val="bullet"/>
      <w:lvlText w:val=""/>
      <w:lvlJc w:val="left"/>
      <w:pPr>
        <w:ind w:left="6262" w:hanging="360"/>
      </w:pPr>
      <w:rPr>
        <w:rFonts w:hint="default" w:ascii="Wingdings" w:hAnsi="Wingdings"/>
      </w:rPr>
    </w:lvl>
  </w:abstractNum>
  <w:abstractNum w:abstractNumId="7">
    <w:nsid w:val="3ACC742B"/>
    <w:multiLevelType w:val="multilevel"/>
    <w:tmpl w:val="3ACC742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3D3567B1"/>
    <w:multiLevelType w:val="multilevel"/>
    <w:tmpl w:val="3D3567B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4ACE0639"/>
    <w:multiLevelType w:val="multilevel"/>
    <w:tmpl w:val="4ACE0639"/>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10">
    <w:nsid w:val="5793623B"/>
    <w:multiLevelType w:val="multilevel"/>
    <w:tmpl w:val="5793623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663C480B"/>
    <w:multiLevelType w:val="multilevel"/>
    <w:tmpl w:val="663C480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66B75600"/>
    <w:multiLevelType w:val="singleLevel"/>
    <w:tmpl w:val="66B75600"/>
    <w:lvl w:ilvl="0" w:tentative="0">
      <w:start w:val="1"/>
      <w:numFmt w:val="bullet"/>
      <w:pStyle w:val="31"/>
      <w:lvlText w:val=""/>
      <w:lvlJc w:val="left"/>
      <w:pPr>
        <w:tabs>
          <w:tab w:val="left" w:pos="360"/>
        </w:tabs>
        <w:ind w:left="245" w:hanging="245"/>
      </w:pPr>
      <w:rPr>
        <w:rFonts w:hint="default" w:ascii="Wingdings" w:hAnsi="Wingdings" w:cs="Times New Roman"/>
      </w:rPr>
    </w:lvl>
  </w:abstractNum>
  <w:abstractNum w:abstractNumId="13">
    <w:nsid w:val="7208713F"/>
    <w:multiLevelType w:val="multilevel"/>
    <w:tmpl w:val="7208713F"/>
    <w:lvl w:ilvl="0" w:tentative="0">
      <w:start w:val="1"/>
      <w:numFmt w:val="bullet"/>
      <w:pStyle w:val="44"/>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72271A02"/>
    <w:multiLevelType w:val="multilevel"/>
    <w:tmpl w:val="72271A02"/>
    <w:lvl w:ilvl="0" w:tentative="0">
      <w:start w:val="1"/>
      <w:numFmt w:val="bullet"/>
      <w:pStyle w:val="34"/>
      <w:lvlText w:val=""/>
      <w:lvlJc w:val="left"/>
      <w:pPr>
        <w:tabs>
          <w:tab w:val="left" w:pos="360"/>
        </w:tabs>
        <w:ind w:left="36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num w:numId="1">
    <w:abstractNumId w:val="12"/>
  </w:num>
  <w:num w:numId="2">
    <w:abstractNumId w:val="5"/>
  </w:num>
  <w:num w:numId="3">
    <w:abstractNumId w:val="14"/>
  </w:num>
  <w:num w:numId="4">
    <w:abstractNumId w:val="13"/>
  </w:num>
  <w:num w:numId="5">
    <w:abstractNumId w:val="8"/>
  </w:num>
  <w:num w:numId="6">
    <w:abstractNumId w:val="4"/>
  </w:num>
  <w:num w:numId="7">
    <w:abstractNumId w:val="1"/>
  </w:num>
  <w:num w:numId="8">
    <w:abstractNumId w:val="11"/>
  </w:num>
  <w:num w:numId="9">
    <w:abstractNumId w:val="9"/>
  </w:num>
  <w:num w:numId="10">
    <w:abstractNumId w:val="10"/>
  </w:num>
  <w:num w:numId="11">
    <w:abstractNumId w:val="6"/>
  </w:num>
  <w:num w:numId="12">
    <w:abstractNumId w:val="2"/>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oNotHyphenateCaps/>
  <w:drawingGridHorizontalSpacing w:val="120"/>
  <w:drawingGridVerticalSpacing w:val="120"/>
  <w:displayHorizontalDrawingGridEvery w:val="0"/>
  <w:displayVerticalDrawingGridEvery w:val="3"/>
  <w:doNotUseMarginsForDrawingGridOrigin w:val="1"/>
  <w:drawingGridHorizontalOrigin w:val="1800"/>
  <w:drawingGridVerticalOrigin w:val="1440"/>
  <w:characterSpacingControl w:val="compressPunctuation"/>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A35"/>
    <w:rsid w:val="000018A8"/>
    <w:rsid w:val="00001F98"/>
    <w:rsid w:val="00006EA6"/>
    <w:rsid w:val="0000719C"/>
    <w:rsid w:val="0001206B"/>
    <w:rsid w:val="00012A1B"/>
    <w:rsid w:val="000137C5"/>
    <w:rsid w:val="00014896"/>
    <w:rsid w:val="000163D1"/>
    <w:rsid w:val="00023109"/>
    <w:rsid w:val="000241FF"/>
    <w:rsid w:val="000262BA"/>
    <w:rsid w:val="000262F5"/>
    <w:rsid w:val="000276C6"/>
    <w:rsid w:val="000334D8"/>
    <w:rsid w:val="00033AEB"/>
    <w:rsid w:val="00034C5B"/>
    <w:rsid w:val="00034F03"/>
    <w:rsid w:val="0003787A"/>
    <w:rsid w:val="00040016"/>
    <w:rsid w:val="00040EC2"/>
    <w:rsid w:val="0004232D"/>
    <w:rsid w:val="000442BB"/>
    <w:rsid w:val="000463AC"/>
    <w:rsid w:val="000528CF"/>
    <w:rsid w:val="00053E19"/>
    <w:rsid w:val="0005663F"/>
    <w:rsid w:val="0005740C"/>
    <w:rsid w:val="00060163"/>
    <w:rsid w:val="0006095D"/>
    <w:rsid w:val="000609C3"/>
    <w:rsid w:val="00061C82"/>
    <w:rsid w:val="00062446"/>
    <w:rsid w:val="000625AB"/>
    <w:rsid w:val="000629EE"/>
    <w:rsid w:val="00062DA1"/>
    <w:rsid w:val="00063541"/>
    <w:rsid w:val="00063D71"/>
    <w:rsid w:val="00064917"/>
    <w:rsid w:val="00067AEF"/>
    <w:rsid w:val="00070E28"/>
    <w:rsid w:val="0007145A"/>
    <w:rsid w:val="00074C4E"/>
    <w:rsid w:val="00076052"/>
    <w:rsid w:val="000778B1"/>
    <w:rsid w:val="0008015A"/>
    <w:rsid w:val="000803E2"/>
    <w:rsid w:val="00083E17"/>
    <w:rsid w:val="00090596"/>
    <w:rsid w:val="00090B51"/>
    <w:rsid w:val="00094939"/>
    <w:rsid w:val="00094F84"/>
    <w:rsid w:val="0009526A"/>
    <w:rsid w:val="000958C0"/>
    <w:rsid w:val="000961EB"/>
    <w:rsid w:val="00096312"/>
    <w:rsid w:val="000A0145"/>
    <w:rsid w:val="000A08C0"/>
    <w:rsid w:val="000A19DA"/>
    <w:rsid w:val="000A1C61"/>
    <w:rsid w:val="000A2E0F"/>
    <w:rsid w:val="000A390D"/>
    <w:rsid w:val="000A3E48"/>
    <w:rsid w:val="000A4399"/>
    <w:rsid w:val="000A678C"/>
    <w:rsid w:val="000B1C3C"/>
    <w:rsid w:val="000B26D8"/>
    <w:rsid w:val="000B2AC6"/>
    <w:rsid w:val="000B447F"/>
    <w:rsid w:val="000B541A"/>
    <w:rsid w:val="000B681B"/>
    <w:rsid w:val="000B7750"/>
    <w:rsid w:val="000B7F90"/>
    <w:rsid w:val="000C1167"/>
    <w:rsid w:val="000C3E86"/>
    <w:rsid w:val="000C4445"/>
    <w:rsid w:val="000C7398"/>
    <w:rsid w:val="000D0595"/>
    <w:rsid w:val="000D2AE6"/>
    <w:rsid w:val="000D2DC5"/>
    <w:rsid w:val="000D32AD"/>
    <w:rsid w:val="000D3AC0"/>
    <w:rsid w:val="000D583E"/>
    <w:rsid w:val="000D6D4D"/>
    <w:rsid w:val="000D71A3"/>
    <w:rsid w:val="000E0DD2"/>
    <w:rsid w:val="000E10AF"/>
    <w:rsid w:val="000E1F62"/>
    <w:rsid w:val="000E3949"/>
    <w:rsid w:val="000E4BBA"/>
    <w:rsid w:val="000F0884"/>
    <w:rsid w:val="000F18CA"/>
    <w:rsid w:val="000F33EB"/>
    <w:rsid w:val="000F4287"/>
    <w:rsid w:val="000F5161"/>
    <w:rsid w:val="00100DB1"/>
    <w:rsid w:val="00101FC5"/>
    <w:rsid w:val="00102B53"/>
    <w:rsid w:val="00102DF8"/>
    <w:rsid w:val="0010413B"/>
    <w:rsid w:val="001076A0"/>
    <w:rsid w:val="001131AE"/>
    <w:rsid w:val="0011399C"/>
    <w:rsid w:val="001146DC"/>
    <w:rsid w:val="0011471C"/>
    <w:rsid w:val="00114A75"/>
    <w:rsid w:val="00115349"/>
    <w:rsid w:val="00116419"/>
    <w:rsid w:val="00120B7C"/>
    <w:rsid w:val="001219FE"/>
    <w:rsid w:val="00125232"/>
    <w:rsid w:val="001273B4"/>
    <w:rsid w:val="0013084A"/>
    <w:rsid w:val="00130DB8"/>
    <w:rsid w:val="00133137"/>
    <w:rsid w:val="001340B8"/>
    <w:rsid w:val="00135E11"/>
    <w:rsid w:val="00137C48"/>
    <w:rsid w:val="00137FE6"/>
    <w:rsid w:val="0014065A"/>
    <w:rsid w:val="001419CB"/>
    <w:rsid w:val="0014720A"/>
    <w:rsid w:val="001476BC"/>
    <w:rsid w:val="00151180"/>
    <w:rsid w:val="00151AD0"/>
    <w:rsid w:val="00154DB5"/>
    <w:rsid w:val="00156A26"/>
    <w:rsid w:val="001579DA"/>
    <w:rsid w:val="00157CDC"/>
    <w:rsid w:val="00160208"/>
    <w:rsid w:val="001639DE"/>
    <w:rsid w:val="00170C88"/>
    <w:rsid w:val="00172039"/>
    <w:rsid w:val="0017294D"/>
    <w:rsid w:val="00175EE8"/>
    <w:rsid w:val="00181E79"/>
    <w:rsid w:val="00181E86"/>
    <w:rsid w:val="00182E72"/>
    <w:rsid w:val="001832A0"/>
    <w:rsid w:val="00183A74"/>
    <w:rsid w:val="00183D9A"/>
    <w:rsid w:val="001849A9"/>
    <w:rsid w:val="00187EC4"/>
    <w:rsid w:val="001904D4"/>
    <w:rsid w:val="00192686"/>
    <w:rsid w:val="0019365C"/>
    <w:rsid w:val="00194040"/>
    <w:rsid w:val="0019583D"/>
    <w:rsid w:val="00195FD8"/>
    <w:rsid w:val="0019603E"/>
    <w:rsid w:val="001961C3"/>
    <w:rsid w:val="001A0697"/>
    <w:rsid w:val="001A1ECC"/>
    <w:rsid w:val="001A402B"/>
    <w:rsid w:val="001A6633"/>
    <w:rsid w:val="001B19A7"/>
    <w:rsid w:val="001B1E19"/>
    <w:rsid w:val="001B2075"/>
    <w:rsid w:val="001B3346"/>
    <w:rsid w:val="001B3678"/>
    <w:rsid w:val="001B4A7C"/>
    <w:rsid w:val="001B6FBE"/>
    <w:rsid w:val="001B7DD3"/>
    <w:rsid w:val="001C04E2"/>
    <w:rsid w:val="001C363A"/>
    <w:rsid w:val="001C6F07"/>
    <w:rsid w:val="001D2E46"/>
    <w:rsid w:val="001D362E"/>
    <w:rsid w:val="001D4563"/>
    <w:rsid w:val="001D7733"/>
    <w:rsid w:val="001D7FCA"/>
    <w:rsid w:val="001E10EC"/>
    <w:rsid w:val="001E14F7"/>
    <w:rsid w:val="001E2E74"/>
    <w:rsid w:val="001E5004"/>
    <w:rsid w:val="001E52BA"/>
    <w:rsid w:val="001E6F26"/>
    <w:rsid w:val="001F21D3"/>
    <w:rsid w:val="001F2D6D"/>
    <w:rsid w:val="001F5A78"/>
    <w:rsid w:val="00201759"/>
    <w:rsid w:val="002027A1"/>
    <w:rsid w:val="00202F7C"/>
    <w:rsid w:val="002077E4"/>
    <w:rsid w:val="002109B3"/>
    <w:rsid w:val="00215321"/>
    <w:rsid w:val="00217625"/>
    <w:rsid w:val="0022073A"/>
    <w:rsid w:val="00222DEF"/>
    <w:rsid w:val="00227AA7"/>
    <w:rsid w:val="00230D78"/>
    <w:rsid w:val="00231288"/>
    <w:rsid w:val="00233506"/>
    <w:rsid w:val="002344E2"/>
    <w:rsid w:val="00234EEF"/>
    <w:rsid w:val="00236431"/>
    <w:rsid w:val="0023643F"/>
    <w:rsid w:val="002365A9"/>
    <w:rsid w:val="002370CF"/>
    <w:rsid w:val="0024047E"/>
    <w:rsid w:val="002412D9"/>
    <w:rsid w:val="00243908"/>
    <w:rsid w:val="00243B4E"/>
    <w:rsid w:val="0024687A"/>
    <w:rsid w:val="0024735C"/>
    <w:rsid w:val="00247552"/>
    <w:rsid w:val="00247981"/>
    <w:rsid w:val="00253CE3"/>
    <w:rsid w:val="00253F9C"/>
    <w:rsid w:val="00260F2D"/>
    <w:rsid w:val="002658FF"/>
    <w:rsid w:val="00271063"/>
    <w:rsid w:val="002723C5"/>
    <w:rsid w:val="00273F2D"/>
    <w:rsid w:val="00281F44"/>
    <w:rsid w:val="0028229A"/>
    <w:rsid w:val="00282E5F"/>
    <w:rsid w:val="00284E6D"/>
    <w:rsid w:val="0028717B"/>
    <w:rsid w:val="002914B0"/>
    <w:rsid w:val="00291886"/>
    <w:rsid w:val="0029206F"/>
    <w:rsid w:val="002947C5"/>
    <w:rsid w:val="00296D81"/>
    <w:rsid w:val="002A24FD"/>
    <w:rsid w:val="002A3724"/>
    <w:rsid w:val="002A5545"/>
    <w:rsid w:val="002B1091"/>
    <w:rsid w:val="002B55EB"/>
    <w:rsid w:val="002B74C1"/>
    <w:rsid w:val="002B7780"/>
    <w:rsid w:val="002C332E"/>
    <w:rsid w:val="002C535F"/>
    <w:rsid w:val="002C5775"/>
    <w:rsid w:val="002C6FAA"/>
    <w:rsid w:val="002D2C6F"/>
    <w:rsid w:val="002D486D"/>
    <w:rsid w:val="002D52D9"/>
    <w:rsid w:val="002D7B4D"/>
    <w:rsid w:val="002E030E"/>
    <w:rsid w:val="002E25D7"/>
    <w:rsid w:val="002E6A95"/>
    <w:rsid w:val="002F05F4"/>
    <w:rsid w:val="002F1048"/>
    <w:rsid w:val="002F2562"/>
    <w:rsid w:val="002F50F1"/>
    <w:rsid w:val="002F62C3"/>
    <w:rsid w:val="002F74A6"/>
    <w:rsid w:val="0030135D"/>
    <w:rsid w:val="00302F37"/>
    <w:rsid w:val="00303D71"/>
    <w:rsid w:val="00306A2B"/>
    <w:rsid w:val="003101F7"/>
    <w:rsid w:val="00314B63"/>
    <w:rsid w:val="0031555A"/>
    <w:rsid w:val="00315B5A"/>
    <w:rsid w:val="00316106"/>
    <w:rsid w:val="00316E12"/>
    <w:rsid w:val="003204AF"/>
    <w:rsid w:val="003258EE"/>
    <w:rsid w:val="00325E82"/>
    <w:rsid w:val="00335E95"/>
    <w:rsid w:val="003379CA"/>
    <w:rsid w:val="00342892"/>
    <w:rsid w:val="00342EF0"/>
    <w:rsid w:val="00343526"/>
    <w:rsid w:val="003435BC"/>
    <w:rsid w:val="00343AC5"/>
    <w:rsid w:val="00345EF1"/>
    <w:rsid w:val="003462BB"/>
    <w:rsid w:val="00346DAF"/>
    <w:rsid w:val="003473FA"/>
    <w:rsid w:val="00352F16"/>
    <w:rsid w:val="00354997"/>
    <w:rsid w:val="003549D0"/>
    <w:rsid w:val="003570C6"/>
    <w:rsid w:val="00361067"/>
    <w:rsid w:val="00362626"/>
    <w:rsid w:val="00365B00"/>
    <w:rsid w:val="00366095"/>
    <w:rsid w:val="00367008"/>
    <w:rsid w:val="00367348"/>
    <w:rsid w:val="00367FF4"/>
    <w:rsid w:val="003705F0"/>
    <w:rsid w:val="00373803"/>
    <w:rsid w:val="003750C9"/>
    <w:rsid w:val="00376677"/>
    <w:rsid w:val="00377331"/>
    <w:rsid w:val="003809BD"/>
    <w:rsid w:val="00381386"/>
    <w:rsid w:val="00382167"/>
    <w:rsid w:val="0038259B"/>
    <w:rsid w:val="00382FC8"/>
    <w:rsid w:val="003858A4"/>
    <w:rsid w:val="003926A4"/>
    <w:rsid w:val="00393FEF"/>
    <w:rsid w:val="00396123"/>
    <w:rsid w:val="00397923"/>
    <w:rsid w:val="003A0F76"/>
    <w:rsid w:val="003A4169"/>
    <w:rsid w:val="003B1535"/>
    <w:rsid w:val="003B2E3F"/>
    <w:rsid w:val="003B5F69"/>
    <w:rsid w:val="003B66C6"/>
    <w:rsid w:val="003C029F"/>
    <w:rsid w:val="003C25AF"/>
    <w:rsid w:val="003C30D5"/>
    <w:rsid w:val="003C3E05"/>
    <w:rsid w:val="003C543C"/>
    <w:rsid w:val="003C608B"/>
    <w:rsid w:val="003D0C0F"/>
    <w:rsid w:val="003D11F5"/>
    <w:rsid w:val="003D32E0"/>
    <w:rsid w:val="003D3924"/>
    <w:rsid w:val="003D3A9E"/>
    <w:rsid w:val="003D3BBE"/>
    <w:rsid w:val="003D56BA"/>
    <w:rsid w:val="003D577F"/>
    <w:rsid w:val="003D7230"/>
    <w:rsid w:val="003D78DD"/>
    <w:rsid w:val="003E1579"/>
    <w:rsid w:val="003E283C"/>
    <w:rsid w:val="003F239F"/>
    <w:rsid w:val="003F2498"/>
    <w:rsid w:val="003F2F50"/>
    <w:rsid w:val="003F4F84"/>
    <w:rsid w:val="003F7704"/>
    <w:rsid w:val="003F7AD3"/>
    <w:rsid w:val="00400049"/>
    <w:rsid w:val="00410DCA"/>
    <w:rsid w:val="0041114B"/>
    <w:rsid w:val="00412C77"/>
    <w:rsid w:val="00413E73"/>
    <w:rsid w:val="00416A8E"/>
    <w:rsid w:val="00416CEA"/>
    <w:rsid w:val="00416F36"/>
    <w:rsid w:val="0041705C"/>
    <w:rsid w:val="0042120A"/>
    <w:rsid w:val="00421E0C"/>
    <w:rsid w:val="0042450F"/>
    <w:rsid w:val="00426A3B"/>
    <w:rsid w:val="00426BEB"/>
    <w:rsid w:val="00427AA4"/>
    <w:rsid w:val="004323D7"/>
    <w:rsid w:val="004343F0"/>
    <w:rsid w:val="00435E74"/>
    <w:rsid w:val="00437DD2"/>
    <w:rsid w:val="004404EC"/>
    <w:rsid w:val="00440862"/>
    <w:rsid w:val="00440BE9"/>
    <w:rsid w:val="00442005"/>
    <w:rsid w:val="00442746"/>
    <w:rsid w:val="00446726"/>
    <w:rsid w:val="00447ECF"/>
    <w:rsid w:val="00451FEE"/>
    <w:rsid w:val="0045527E"/>
    <w:rsid w:val="004557AE"/>
    <w:rsid w:val="00456AF3"/>
    <w:rsid w:val="00461B4E"/>
    <w:rsid w:val="00463098"/>
    <w:rsid w:val="0046526A"/>
    <w:rsid w:val="00470234"/>
    <w:rsid w:val="00473179"/>
    <w:rsid w:val="00474C55"/>
    <w:rsid w:val="00480E45"/>
    <w:rsid w:val="00481543"/>
    <w:rsid w:val="00481C92"/>
    <w:rsid w:val="00483454"/>
    <w:rsid w:val="00483C5E"/>
    <w:rsid w:val="00487BEA"/>
    <w:rsid w:val="00491D37"/>
    <w:rsid w:val="00492252"/>
    <w:rsid w:val="00494618"/>
    <w:rsid w:val="004947AE"/>
    <w:rsid w:val="00496182"/>
    <w:rsid w:val="00496DFB"/>
    <w:rsid w:val="00497F7A"/>
    <w:rsid w:val="004A0F37"/>
    <w:rsid w:val="004A2402"/>
    <w:rsid w:val="004A3824"/>
    <w:rsid w:val="004A3DF4"/>
    <w:rsid w:val="004A4147"/>
    <w:rsid w:val="004A49D7"/>
    <w:rsid w:val="004A4C0D"/>
    <w:rsid w:val="004A720D"/>
    <w:rsid w:val="004B1DB6"/>
    <w:rsid w:val="004B237F"/>
    <w:rsid w:val="004B481C"/>
    <w:rsid w:val="004B6BF8"/>
    <w:rsid w:val="004B7670"/>
    <w:rsid w:val="004C0536"/>
    <w:rsid w:val="004C0989"/>
    <w:rsid w:val="004C2998"/>
    <w:rsid w:val="004C2D28"/>
    <w:rsid w:val="004C46AF"/>
    <w:rsid w:val="004C51AB"/>
    <w:rsid w:val="004D01FB"/>
    <w:rsid w:val="004D1043"/>
    <w:rsid w:val="004D1AF5"/>
    <w:rsid w:val="004D49EB"/>
    <w:rsid w:val="004D6C4A"/>
    <w:rsid w:val="004D7555"/>
    <w:rsid w:val="004E1BDB"/>
    <w:rsid w:val="004E6B17"/>
    <w:rsid w:val="004F2413"/>
    <w:rsid w:val="004F7AB4"/>
    <w:rsid w:val="00501939"/>
    <w:rsid w:val="00504165"/>
    <w:rsid w:val="005044EC"/>
    <w:rsid w:val="005046F1"/>
    <w:rsid w:val="00505C48"/>
    <w:rsid w:val="005067F4"/>
    <w:rsid w:val="0050727F"/>
    <w:rsid w:val="00514CFB"/>
    <w:rsid w:val="00515CFF"/>
    <w:rsid w:val="00524079"/>
    <w:rsid w:val="00524FEC"/>
    <w:rsid w:val="00525186"/>
    <w:rsid w:val="005268CC"/>
    <w:rsid w:val="00526FF5"/>
    <w:rsid w:val="00531633"/>
    <w:rsid w:val="005326FB"/>
    <w:rsid w:val="00532D6A"/>
    <w:rsid w:val="00533EB1"/>
    <w:rsid w:val="00536FE0"/>
    <w:rsid w:val="00540196"/>
    <w:rsid w:val="00540264"/>
    <w:rsid w:val="00542435"/>
    <w:rsid w:val="00543A9D"/>
    <w:rsid w:val="0054750F"/>
    <w:rsid w:val="00550DFF"/>
    <w:rsid w:val="00552660"/>
    <w:rsid w:val="00553CBA"/>
    <w:rsid w:val="00553F9F"/>
    <w:rsid w:val="005540D2"/>
    <w:rsid w:val="005548EC"/>
    <w:rsid w:val="0055500E"/>
    <w:rsid w:val="00555538"/>
    <w:rsid w:val="005559C2"/>
    <w:rsid w:val="00556053"/>
    <w:rsid w:val="00557AFC"/>
    <w:rsid w:val="00561083"/>
    <w:rsid w:val="00562646"/>
    <w:rsid w:val="005642DE"/>
    <w:rsid w:val="00567ED8"/>
    <w:rsid w:val="005736E8"/>
    <w:rsid w:val="00575EC1"/>
    <w:rsid w:val="005805C7"/>
    <w:rsid w:val="0058490D"/>
    <w:rsid w:val="00590B92"/>
    <w:rsid w:val="00592A85"/>
    <w:rsid w:val="00593A74"/>
    <w:rsid w:val="00594566"/>
    <w:rsid w:val="00595126"/>
    <w:rsid w:val="00597514"/>
    <w:rsid w:val="00597826"/>
    <w:rsid w:val="005A4E99"/>
    <w:rsid w:val="005A59ED"/>
    <w:rsid w:val="005A790C"/>
    <w:rsid w:val="005B079B"/>
    <w:rsid w:val="005B17C9"/>
    <w:rsid w:val="005B2A82"/>
    <w:rsid w:val="005B3CC0"/>
    <w:rsid w:val="005B5079"/>
    <w:rsid w:val="005B645A"/>
    <w:rsid w:val="005C0CAD"/>
    <w:rsid w:val="005C39CA"/>
    <w:rsid w:val="005C39E0"/>
    <w:rsid w:val="005C4067"/>
    <w:rsid w:val="005C5868"/>
    <w:rsid w:val="005D0959"/>
    <w:rsid w:val="005D1535"/>
    <w:rsid w:val="005D33CB"/>
    <w:rsid w:val="005D497E"/>
    <w:rsid w:val="005D785E"/>
    <w:rsid w:val="005D7A64"/>
    <w:rsid w:val="005E016E"/>
    <w:rsid w:val="005E02B6"/>
    <w:rsid w:val="005E0F08"/>
    <w:rsid w:val="005E0FE6"/>
    <w:rsid w:val="005E1371"/>
    <w:rsid w:val="005E35C1"/>
    <w:rsid w:val="005E5F97"/>
    <w:rsid w:val="005E78B6"/>
    <w:rsid w:val="005E7D57"/>
    <w:rsid w:val="005F0295"/>
    <w:rsid w:val="005F0849"/>
    <w:rsid w:val="005F12E1"/>
    <w:rsid w:val="005F3B3A"/>
    <w:rsid w:val="005F5703"/>
    <w:rsid w:val="005F5ECC"/>
    <w:rsid w:val="005F5F3F"/>
    <w:rsid w:val="0060124A"/>
    <w:rsid w:val="00601803"/>
    <w:rsid w:val="00602848"/>
    <w:rsid w:val="006029D4"/>
    <w:rsid w:val="00610BC7"/>
    <w:rsid w:val="00613882"/>
    <w:rsid w:val="00613E82"/>
    <w:rsid w:val="00621BB2"/>
    <w:rsid w:val="006224E0"/>
    <w:rsid w:val="00625E00"/>
    <w:rsid w:val="0062639A"/>
    <w:rsid w:val="006270D3"/>
    <w:rsid w:val="00627D9D"/>
    <w:rsid w:val="00630532"/>
    <w:rsid w:val="00630678"/>
    <w:rsid w:val="00632D01"/>
    <w:rsid w:val="00634C8A"/>
    <w:rsid w:val="00635FA8"/>
    <w:rsid w:val="006366D8"/>
    <w:rsid w:val="00636EF0"/>
    <w:rsid w:val="006377E0"/>
    <w:rsid w:val="00640774"/>
    <w:rsid w:val="006434C8"/>
    <w:rsid w:val="0064373B"/>
    <w:rsid w:val="006437A8"/>
    <w:rsid w:val="00646D27"/>
    <w:rsid w:val="0065024C"/>
    <w:rsid w:val="0065102A"/>
    <w:rsid w:val="00652112"/>
    <w:rsid w:val="006521E1"/>
    <w:rsid w:val="00652614"/>
    <w:rsid w:val="00653C1D"/>
    <w:rsid w:val="006559CD"/>
    <w:rsid w:val="00656E4A"/>
    <w:rsid w:val="006577EF"/>
    <w:rsid w:val="006651B6"/>
    <w:rsid w:val="00666F8B"/>
    <w:rsid w:val="006678AF"/>
    <w:rsid w:val="00675A4C"/>
    <w:rsid w:val="00675D0B"/>
    <w:rsid w:val="006764D2"/>
    <w:rsid w:val="006815F3"/>
    <w:rsid w:val="006827E4"/>
    <w:rsid w:val="0068665E"/>
    <w:rsid w:val="006900BA"/>
    <w:rsid w:val="00690819"/>
    <w:rsid w:val="00691398"/>
    <w:rsid w:val="00691E09"/>
    <w:rsid w:val="006925EF"/>
    <w:rsid w:val="00693CC2"/>
    <w:rsid w:val="006947BF"/>
    <w:rsid w:val="006A2B57"/>
    <w:rsid w:val="006A3EC4"/>
    <w:rsid w:val="006A6CDA"/>
    <w:rsid w:val="006B205F"/>
    <w:rsid w:val="006B2185"/>
    <w:rsid w:val="006B309D"/>
    <w:rsid w:val="006B43F7"/>
    <w:rsid w:val="006B6800"/>
    <w:rsid w:val="006C05EE"/>
    <w:rsid w:val="006C369A"/>
    <w:rsid w:val="006C449F"/>
    <w:rsid w:val="006C51B3"/>
    <w:rsid w:val="006D26B1"/>
    <w:rsid w:val="006D32B8"/>
    <w:rsid w:val="006D43BF"/>
    <w:rsid w:val="006D6E0B"/>
    <w:rsid w:val="006D733F"/>
    <w:rsid w:val="006D7D56"/>
    <w:rsid w:val="006E0910"/>
    <w:rsid w:val="006E1AEF"/>
    <w:rsid w:val="006E27F9"/>
    <w:rsid w:val="006E38E0"/>
    <w:rsid w:val="006E48FD"/>
    <w:rsid w:val="006E6733"/>
    <w:rsid w:val="006F3E9D"/>
    <w:rsid w:val="006F694A"/>
    <w:rsid w:val="00700F03"/>
    <w:rsid w:val="007030CB"/>
    <w:rsid w:val="00703BEB"/>
    <w:rsid w:val="00703D79"/>
    <w:rsid w:val="00705AEE"/>
    <w:rsid w:val="0071037B"/>
    <w:rsid w:val="00710643"/>
    <w:rsid w:val="00715ECF"/>
    <w:rsid w:val="00722F78"/>
    <w:rsid w:val="00724DB9"/>
    <w:rsid w:val="00727B6E"/>
    <w:rsid w:val="0073217E"/>
    <w:rsid w:val="007337FA"/>
    <w:rsid w:val="00733F6C"/>
    <w:rsid w:val="00737DE1"/>
    <w:rsid w:val="00742224"/>
    <w:rsid w:val="00742DBA"/>
    <w:rsid w:val="00742EB2"/>
    <w:rsid w:val="00744730"/>
    <w:rsid w:val="007469B7"/>
    <w:rsid w:val="00747C92"/>
    <w:rsid w:val="007516B3"/>
    <w:rsid w:val="00751777"/>
    <w:rsid w:val="00754557"/>
    <w:rsid w:val="0076125C"/>
    <w:rsid w:val="00761488"/>
    <w:rsid w:val="0076601D"/>
    <w:rsid w:val="00766E30"/>
    <w:rsid w:val="00770A97"/>
    <w:rsid w:val="00770CA7"/>
    <w:rsid w:val="00771D30"/>
    <w:rsid w:val="007728E3"/>
    <w:rsid w:val="00773718"/>
    <w:rsid w:val="00773967"/>
    <w:rsid w:val="0077402D"/>
    <w:rsid w:val="00776DF7"/>
    <w:rsid w:val="00776FCF"/>
    <w:rsid w:val="007779E6"/>
    <w:rsid w:val="0078085F"/>
    <w:rsid w:val="00780A55"/>
    <w:rsid w:val="00780F4F"/>
    <w:rsid w:val="007814E8"/>
    <w:rsid w:val="007837BC"/>
    <w:rsid w:val="0078407C"/>
    <w:rsid w:val="00786711"/>
    <w:rsid w:val="00790273"/>
    <w:rsid w:val="00790D2A"/>
    <w:rsid w:val="00792200"/>
    <w:rsid w:val="007938E4"/>
    <w:rsid w:val="00794420"/>
    <w:rsid w:val="00796D62"/>
    <w:rsid w:val="00796FE6"/>
    <w:rsid w:val="00797A8A"/>
    <w:rsid w:val="007A05C6"/>
    <w:rsid w:val="007A0DF2"/>
    <w:rsid w:val="007A27AB"/>
    <w:rsid w:val="007A3ACD"/>
    <w:rsid w:val="007A3D2A"/>
    <w:rsid w:val="007A3D72"/>
    <w:rsid w:val="007A4349"/>
    <w:rsid w:val="007A43D9"/>
    <w:rsid w:val="007A4865"/>
    <w:rsid w:val="007A5478"/>
    <w:rsid w:val="007A588C"/>
    <w:rsid w:val="007B12F7"/>
    <w:rsid w:val="007B2855"/>
    <w:rsid w:val="007B2B9D"/>
    <w:rsid w:val="007B2EB3"/>
    <w:rsid w:val="007B59DD"/>
    <w:rsid w:val="007B59FB"/>
    <w:rsid w:val="007B6ED6"/>
    <w:rsid w:val="007C2047"/>
    <w:rsid w:val="007C3371"/>
    <w:rsid w:val="007C3D4E"/>
    <w:rsid w:val="007C3DDD"/>
    <w:rsid w:val="007C479A"/>
    <w:rsid w:val="007C54EC"/>
    <w:rsid w:val="007D1354"/>
    <w:rsid w:val="007D34F0"/>
    <w:rsid w:val="007D5D5A"/>
    <w:rsid w:val="007D6F73"/>
    <w:rsid w:val="007D7B7A"/>
    <w:rsid w:val="007E04F2"/>
    <w:rsid w:val="007E110D"/>
    <w:rsid w:val="007E1E22"/>
    <w:rsid w:val="007E65C1"/>
    <w:rsid w:val="007E7EE6"/>
    <w:rsid w:val="007F00D3"/>
    <w:rsid w:val="007F21A9"/>
    <w:rsid w:val="007F25E3"/>
    <w:rsid w:val="007F4B47"/>
    <w:rsid w:val="007F61C7"/>
    <w:rsid w:val="007F71D9"/>
    <w:rsid w:val="007F7344"/>
    <w:rsid w:val="008000F9"/>
    <w:rsid w:val="00800EC4"/>
    <w:rsid w:val="008049B4"/>
    <w:rsid w:val="00805644"/>
    <w:rsid w:val="00811D05"/>
    <w:rsid w:val="00813860"/>
    <w:rsid w:val="00814231"/>
    <w:rsid w:val="0081443E"/>
    <w:rsid w:val="00814852"/>
    <w:rsid w:val="008159E3"/>
    <w:rsid w:val="008177AA"/>
    <w:rsid w:val="00817A9F"/>
    <w:rsid w:val="008205A0"/>
    <w:rsid w:val="00820FAE"/>
    <w:rsid w:val="0082774D"/>
    <w:rsid w:val="00831836"/>
    <w:rsid w:val="00832B9E"/>
    <w:rsid w:val="008353A3"/>
    <w:rsid w:val="00837283"/>
    <w:rsid w:val="008403B0"/>
    <w:rsid w:val="00840E34"/>
    <w:rsid w:val="0084198E"/>
    <w:rsid w:val="0084294B"/>
    <w:rsid w:val="00845021"/>
    <w:rsid w:val="00845FD4"/>
    <w:rsid w:val="00847AB1"/>
    <w:rsid w:val="00847DCB"/>
    <w:rsid w:val="008510AE"/>
    <w:rsid w:val="008522F3"/>
    <w:rsid w:val="00854208"/>
    <w:rsid w:val="00857552"/>
    <w:rsid w:val="00863166"/>
    <w:rsid w:val="008633BB"/>
    <w:rsid w:val="008640CD"/>
    <w:rsid w:val="00864B89"/>
    <w:rsid w:val="00867802"/>
    <w:rsid w:val="00871EDD"/>
    <w:rsid w:val="00872017"/>
    <w:rsid w:val="0087292C"/>
    <w:rsid w:val="00873EB8"/>
    <w:rsid w:val="00876B9B"/>
    <w:rsid w:val="00877272"/>
    <w:rsid w:val="008774CC"/>
    <w:rsid w:val="00877DF0"/>
    <w:rsid w:val="00884117"/>
    <w:rsid w:val="00884BC2"/>
    <w:rsid w:val="00887705"/>
    <w:rsid w:val="008921F8"/>
    <w:rsid w:val="00894957"/>
    <w:rsid w:val="00896DF1"/>
    <w:rsid w:val="00896EC9"/>
    <w:rsid w:val="008A0F96"/>
    <w:rsid w:val="008A2702"/>
    <w:rsid w:val="008A2B6E"/>
    <w:rsid w:val="008B18C3"/>
    <w:rsid w:val="008B217D"/>
    <w:rsid w:val="008B2E2B"/>
    <w:rsid w:val="008B3403"/>
    <w:rsid w:val="008B4DEE"/>
    <w:rsid w:val="008B5FBB"/>
    <w:rsid w:val="008C0F1A"/>
    <w:rsid w:val="008C1EBB"/>
    <w:rsid w:val="008C327D"/>
    <w:rsid w:val="008C3CCF"/>
    <w:rsid w:val="008C4132"/>
    <w:rsid w:val="008C6338"/>
    <w:rsid w:val="008C6D0B"/>
    <w:rsid w:val="008D757D"/>
    <w:rsid w:val="008D7C08"/>
    <w:rsid w:val="008E1F48"/>
    <w:rsid w:val="008E3027"/>
    <w:rsid w:val="008E3A80"/>
    <w:rsid w:val="008E3BF7"/>
    <w:rsid w:val="008E42E0"/>
    <w:rsid w:val="008E4CF3"/>
    <w:rsid w:val="008E505E"/>
    <w:rsid w:val="008E530D"/>
    <w:rsid w:val="008F0A79"/>
    <w:rsid w:val="008F16C2"/>
    <w:rsid w:val="008F3360"/>
    <w:rsid w:val="008F48AB"/>
    <w:rsid w:val="008F4B5D"/>
    <w:rsid w:val="00902087"/>
    <w:rsid w:val="0090369C"/>
    <w:rsid w:val="00903712"/>
    <w:rsid w:val="009039EE"/>
    <w:rsid w:val="00910570"/>
    <w:rsid w:val="00911153"/>
    <w:rsid w:val="00911B7D"/>
    <w:rsid w:val="00914C40"/>
    <w:rsid w:val="00914EF5"/>
    <w:rsid w:val="00915EE6"/>
    <w:rsid w:val="00917007"/>
    <w:rsid w:val="009170AF"/>
    <w:rsid w:val="00917462"/>
    <w:rsid w:val="00917C7E"/>
    <w:rsid w:val="00920415"/>
    <w:rsid w:val="00920E88"/>
    <w:rsid w:val="00921C2B"/>
    <w:rsid w:val="00923E1F"/>
    <w:rsid w:val="00930F95"/>
    <w:rsid w:val="009313E3"/>
    <w:rsid w:val="00932DD5"/>
    <w:rsid w:val="00934EAF"/>
    <w:rsid w:val="00935F99"/>
    <w:rsid w:val="00936D1A"/>
    <w:rsid w:val="0093700B"/>
    <w:rsid w:val="00937B3A"/>
    <w:rsid w:val="00941B6B"/>
    <w:rsid w:val="009424FC"/>
    <w:rsid w:val="00942EF0"/>
    <w:rsid w:val="0094527C"/>
    <w:rsid w:val="009464FC"/>
    <w:rsid w:val="0095508C"/>
    <w:rsid w:val="009611C0"/>
    <w:rsid w:val="00962011"/>
    <w:rsid w:val="0096373F"/>
    <w:rsid w:val="00965A60"/>
    <w:rsid w:val="009663FC"/>
    <w:rsid w:val="009669AA"/>
    <w:rsid w:val="0097213D"/>
    <w:rsid w:val="00973EE9"/>
    <w:rsid w:val="009742C4"/>
    <w:rsid w:val="0097511C"/>
    <w:rsid w:val="00975772"/>
    <w:rsid w:val="00982220"/>
    <w:rsid w:val="00982CB1"/>
    <w:rsid w:val="00982D18"/>
    <w:rsid w:val="00982F96"/>
    <w:rsid w:val="00983061"/>
    <w:rsid w:val="00983354"/>
    <w:rsid w:val="0098511E"/>
    <w:rsid w:val="00986875"/>
    <w:rsid w:val="00986C3C"/>
    <w:rsid w:val="009920FC"/>
    <w:rsid w:val="00992BCF"/>
    <w:rsid w:val="00992D7D"/>
    <w:rsid w:val="00993A81"/>
    <w:rsid w:val="00993C0E"/>
    <w:rsid w:val="0099450C"/>
    <w:rsid w:val="00997DB5"/>
    <w:rsid w:val="009A0E46"/>
    <w:rsid w:val="009A3951"/>
    <w:rsid w:val="009A53D4"/>
    <w:rsid w:val="009A5D08"/>
    <w:rsid w:val="009A64EC"/>
    <w:rsid w:val="009A6FA7"/>
    <w:rsid w:val="009B030D"/>
    <w:rsid w:val="009B2A60"/>
    <w:rsid w:val="009B3097"/>
    <w:rsid w:val="009B486A"/>
    <w:rsid w:val="009B4FDC"/>
    <w:rsid w:val="009B60B8"/>
    <w:rsid w:val="009C22BC"/>
    <w:rsid w:val="009C5724"/>
    <w:rsid w:val="009C6BB2"/>
    <w:rsid w:val="009D0741"/>
    <w:rsid w:val="009D1E8F"/>
    <w:rsid w:val="009D2BEF"/>
    <w:rsid w:val="009D2EEB"/>
    <w:rsid w:val="009D3D0D"/>
    <w:rsid w:val="009D7A02"/>
    <w:rsid w:val="009E1D3C"/>
    <w:rsid w:val="009E2456"/>
    <w:rsid w:val="009E2C76"/>
    <w:rsid w:val="009E3CBA"/>
    <w:rsid w:val="009E5A7F"/>
    <w:rsid w:val="009E5E1D"/>
    <w:rsid w:val="009F1226"/>
    <w:rsid w:val="009F505B"/>
    <w:rsid w:val="009F5DBD"/>
    <w:rsid w:val="009F5E3F"/>
    <w:rsid w:val="009F6C79"/>
    <w:rsid w:val="009F7B35"/>
    <w:rsid w:val="00A008DE"/>
    <w:rsid w:val="00A0201C"/>
    <w:rsid w:val="00A03442"/>
    <w:rsid w:val="00A03740"/>
    <w:rsid w:val="00A03788"/>
    <w:rsid w:val="00A05D55"/>
    <w:rsid w:val="00A07D1A"/>
    <w:rsid w:val="00A10060"/>
    <w:rsid w:val="00A10A42"/>
    <w:rsid w:val="00A120DD"/>
    <w:rsid w:val="00A14992"/>
    <w:rsid w:val="00A14CE0"/>
    <w:rsid w:val="00A16AC7"/>
    <w:rsid w:val="00A17140"/>
    <w:rsid w:val="00A17AA9"/>
    <w:rsid w:val="00A209E1"/>
    <w:rsid w:val="00A24DEA"/>
    <w:rsid w:val="00A27643"/>
    <w:rsid w:val="00A27CBA"/>
    <w:rsid w:val="00A27D16"/>
    <w:rsid w:val="00A308BA"/>
    <w:rsid w:val="00A3208C"/>
    <w:rsid w:val="00A32423"/>
    <w:rsid w:val="00A328AC"/>
    <w:rsid w:val="00A345A2"/>
    <w:rsid w:val="00A34E26"/>
    <w:rsid w:val="00A35422"/>
    <w:rsid w:val="00A37093"/>
    <w:rsid w:val="00A37C3D"/>
    <w:rsid w:val="00A40240"/>
    <w:rsid w:val="00A40C49"/>
    <w:rsid w:val="00A41FBD"/>
    <w:rsid w:val="00A42180"/>
    <w:rsid w:val="00A439FF"/>
    <w:rsid w:val="00A46904"/>
    <w:rsid w:val="00A47795"/>
    <w:rsid w:val="00A47A5B"/>
    <w:rsid w:val="00A51907"/>
    <w:rsid w:val="00A51D3B"/>
    <w:rsid w:val="00A52528"/>
    <w:rsid w:val="00A529F6"/>
    <w:rsid w:val="00A53A7C"/>
    <w:rsid w:val="00A53AC0"/>
    <w:rsid w:val="00A545D4"/>
    <w:rsid w:val="00A55919"/>
    <w:rsid w:val="00A55D40"/>
    <w:rsid w:val="00A6367A"/>
    <w:rsid w:val="00A64572"/>
    <w:rsid w:val="00A65622"/>
    <w:rsid w:val="00A67524"/>
    <w:rsid w:val="00A7007B"/>
    <w:rsid w:val="00A70507"/>
    <w:rsid w:val="00A71692"/>
    <w:rsid w:val="00A7305A"/>
    <w:rsid w:val="00A739F3"/>
    <w:rsid w:val="00A73F89"/>
    <w:rsid w:val="00A8138F"/>
    <w:rsid w:val="00A83286"/>
    <w:rsid w:val="00A84AFF"/>
    <w:rsid w:val="00A84D03"/>
    <w:rsid w:val="00A9109F"/>
    <w:rsid w:val="00A912C1"/>
    <w:rsid w:val="00AA0669"/>
    <w:rsid w:val="00AA1D13"/>
    <w:rsid w:val="00AA694C"/>
    <w:rsid w:val="00AA6AF1"/>
    <w:rsid w:val="00AA7FF9"/>
    <w:rsid w:val="00AB2758"/>
    <w:rsid w:val="00AB45FC"/>
    <w:rsid w:val="00AB7E29"/>
    <w:rsid w:val="00AC1F3A"/>
    <w:rsid w:val="00AD0189"/>
    <w:rsid w:val="00AD0F74"/>
    <w:rsid w:val="00AD2A35"/>
    <w:rsid w:val="00AD312B"/>
    <w:rsid w:val="00AD7FB9"/>
    <w:rsid w:val="00AE1A5A"/>
    <w:rsid w:val="00AE2813"/>
    <w:rsid w:val="00AE28C5"/>
    <w:rsid w:val="00AE6E82"/>
    <w:rsid w:val="00AE7A74"/>
    <w:rsid w:val="00AF32DE"/>
    <w:rsid w:val="00AF63C5"/>
    <w:rsid w:val="00AF7B37"/>
    <w:rsid w:val="00B025B9"/>
    <w:rsid w:val="00B02DD9"/>
    <w:rsid w:val="00B10D7A"/>
    <w:rsid w:val="00B1261A"/>
    <w:rsid w:val="00B130F4"/>
    <w:rsid w:val="00B14156"/>
    <w:rsid w:val="00B14F24"/>
    <w:rsid w:val="00B16986"/>
    <w:rsid w:val="00B16FE5"/>
    <w:rsid w:val="00B20BA7"/>
    <w:rsid w:val="00B21615"/>
    <w:rsid w:val="00B24044"/>
    <w:rsid w:val="00B26294"/>
    <w:rsid w:val="00B26DD4"/>
    <w:rsid w:val="00B307ED"/>
    <w:rsid w:val="00B32E1A"/>
    <w:rsid w:val="00B334EB"/>
    <w:rsid w:val="00B34B3C"/>
    <w:rsid w:val="00B35703"/>
    <w:rsid w:val="00B35E8E"/>
    <w:rsid w:val="00B446FA"/>
    <w:rsid w:val="00B4690A"/>
    <w:rsid w:val="00B477B3"/>
    <w:rsid w:val="00B50ABC"/>
    <w:rsid w:val="00B51042"/>
    <w:rsid w:val="00B535E7"/>
    <w:rsid w:val="00B537F5"/>
    <w:rsid w:val="00B54F01"/>
    <w:rsid w:val="00B551FB"/>
    <w:rsid w:val="00B55F08"/>
    <w:rsid w:val="00B56EE7"/>
    <w:rsid w:val="00B606AC"/>
    <w:rsid w:val="00B608B8"/>
    <w:rsid w:val="00B60FD3"/>
    <w:rsid w:val="00B62D57"/>
    <w:rsid w:val="00B63915"/>
    <w:rsid w:val="00B64BDA"/>
    <w:rsid w:val="00B6619D"/>
    <w:rsid w:val="00B67614"/>
    <w:rsid w:val="00B67666"/>
    <w:rsid w:val="00B67DEA"/>
    <w:rsid w:val="00B73866"/>
    <w:rsid w:val="00B74505"/>
    <w:rsid w:val="00B770B1"/>
    <w:rsid w:val="00B773DE"/>
    <w:rsid w:val="00B7788B"/>
    <w:rsid w:val="00B80D7B"/>
    <w:rsid w:val="00B812E8"/>
    <w:rsid w:val="00B823D5"/>
    <w:rsid w:val="00B82AEE"/>
    <w:rsid w:val="00B9006C"/>
    <w:rsid w:val="00B9052A"/>
    <w:rsid w:val="00B9164E"/>
    <w:rsid w:val="00B916DF"/>
    <w:rsid w:val="00B92766"/>
    <w:rsid w:val="00B96089"/>
    <w:rsid w:val="00BA1885"/>
    <w:rsid w:val="00BA3986"/>
    <w:rsid w:val="00BA7C93"/>
    <w:rsid w:val="00BB005E"/>
    <w:rsid w:val="00BB1E19"/>
    <w:rsid w:val="00BB64B9"/>
    <w:rsid w:val="00BB719B"/>
    <w:rsid w:val="00BB7DE1"/>
    <w:rsid w:val="00BC1E12"/>
    <w:rsid w:val="00BC27D1"/>
    <w:rsid w:val="00BC2A05"/>
    <w:rsid w:val="00BC445D"/>
    <w:rsid w:val="00BC47D9"/>
    <w:rsid w:val="00BC5861"/>
    <w:rsid w:val="00BC7B78"/>
    <w:rsid w:val="00BD476B"/>
    <w:rsid w:val="00BD7F47"/>
    <w:rsid w:val="00BE09EE"/>
    <w:rsid w:val="00BE2D8A"/>
    <w:rsid w:val="00BE46A1"/>
    <w:rsid w:val="00BE5037"/>
    <w:rsid w:val="00BE66CE"/>
    <w:rsid w:val="00BF013F"/>
    <w:rsid w:val="00BF03AE"/>
    <w:rsid w:val="00BF050A"/>
    <w:rsid w:val="00BF067B"/>
    <w:rsid w:val="00BF101D"/>
    <w:rsid w:val="00BF41EB"/>
    <w:rsid w:val="00BF4ADB"/>
    <w:rsid w:val="00BF6D8F"/>
    <w:rsid w:val="00BF6E6B"/>
    <w:rsid w:val="00C02FB6"/>
    <w:rsid w:val="00C0360A"/>
    <w:rsid w:val="00C03D03"/>
    <w:rsid w:val="00C048CE"/>
    <w:rsid w:val="00C066DA"/>
    <w:rsid w:val="00C07482"/>
    <w:rsid w:val="00C102FD"/>
    <w:rsid w:val="00C13448"/>
    <w:rsid w:val="00C13B39"/>
    <w:rsid w:val="00C158C5"/>
    <w:rsid w:val="00C17BAE"/>
    <w:rsid w:val="00C240FD"/>
    <w:rsid w:val="00C27012"/>
    <w:rsid w:val="00C27447"/>
    <w:rsid w:val="00C3203B"/>
    <w:rsid w:val="00C3283A"/>
    <w:rsid w:val="00C34853"/>
    <w:rsid w:val="00C357DD"/>
    <w:rsid w:val="00C357EE"/>
    <w:rsid w:val="00C3680A"/>
    <w:rsid w:val="00C36B2C"/>
    <w:rsid w:val="00C37E0C"/>
    <w:rsid w:val="00C42380"/>
    <w:rsid w:val="00C42514"/>
    <w:rsid w:val="00C454CB"/>
    <w:rsid w:val="00C45636"/>
    <w:rsid w:val="00C4605D"/>
    <w:rsid w:val="00C4644D"/>
    <w:rsid w:val="00C47905"/>
    <w:rsid w:val="00C53E93"/>
    <w:rsid w:val="00C54B2C"/>
    <w:rsid w:val="00C56E1E"/>
    <w:rsid w:val="00C57F5E"/>
    <w:rsid w:val="00C60630"/>
    <w:rsid w:val="00C60777"/>
    <w:rsid w:val="00C6388E"/>
    <w:rsid w:val="00C63C62"/>
    <w:rsid w:val="00C64B5B"/>
    <w:rsid w:val="00C72CA9"/>
    <w:rsid w:val="00C74194"/>
    <w:rsid w:val="00C77088"/>
    <w:rsid w:val="00C81A5A"/>
    <w:rsid w:val="00C82C93"/>
    <w:rsid w:val="00C84BFE"/>
    <w:rsid w:val="00C8580A"/>
    <w:rsid w:val="00C8597A"/>
    <w:rsid w:val="00C863B9"/>
    <w:rsid w:val="00C90D46"/>
    <w:rsid w:val="00C921B6"/>
    <w:rsid w:val="00C94BD1"/>
    <w:rsid w:val="00C97335"/>
    <w:rsid w:val="00CA0CC1"/>
    <w:rsid w:val="00CA1039"/>
    <w:rsid w:val="00CA1CA4"/>
    <w:rsid w:val="00CA4010"/>
    <w:rsid w:val="00CA632F"/>
    <w:rsid w:val="00CA6FBD"/>
    <w:rsid w:val="00CA7357"/>
    <w:rsid w:val="00CB264F"/>
    <w:rsid w:val="00CB5587"/>
    <w:rsid w:val="00CB7ACB"/>
    <w:rsid w:val="00CB7BA4"/>
    <w:rsid w:val="00CC0BF7"/>
    <w:rsid w:val="00CC1943"/>
    <w:rsid w:val="00CC338C"/>
    <w:rsid w:val="00CC4945"/>
    <w:rsid w:val="00CC6AC5"/>
    <w:rsid w:val="00CC7B6A"/>
    <w:rsid w:val="00CD1A99"/>
    <w:rsid w:val="00CD373B"/>
    <w:rsid w:val="00CD54FB"/>
    <w:rsid w:val="00CE08E4"/>
    <w:rsid w:val="00CE0F64"/>
    <w:rsid w:val="00CE2915"/>
    <w:rsid w:val="00CE4627"/>
    <w:rsid w:val="00CE554D"/>
    <w:rsid w:val="00CE631D"/>
    <w:rsid w:val="00CE6E24"/>
    <w:rsid w:val="00CF1DF8"/>
    <w:rsid w:val="00CF261A"/>
    <w:rsid w:val="00CF2B4D"/>
    <w:rsid w:val="00CF4256"/>
    <w:rsid w:val="00CF54FA"/>
    <w:rsid w:val="00CF6B4F"/>
    <w:rsid w:val="00D0041A"/>
    <w:rsid w:val="00D025EF"/>
    <w:rsid w:val="00D04374"/>
    <w:rsid w:val="00D04FFD"/>
    <w:rsid w:val="00D14FA9"/>
    <w:rsid w:val="00D15C3B"/>
    <w:rsid w:val="00D17EBA"/>
    <w:rsid w:val="00D206E9"/>
    <w:rsid w:val="00D20946"/>
    <w:rsid w:val="00D212C2"/>
    <w:rsid w:val="00D2156B"/>
    <w:rsid w:val="00D21EF8"/>
    <w:rsid w:val="00D23CAA"/>
    <w:rsid w:val="00D2460A"/>
    <w:rsid w:val="00D325BA"/>
    <w:rsid w:val="00D4426D"/>
    <w:rsid w:val="00D4592B"/>
    <w:rsid w:val="00D45BC0"/>
    <w:rsid w:val="00D46470"/>
    <w:rsid w:val="00D47B23"/>
    <w:rsid w:val="00D50E70"/>
    <w:rsid w:val="00D51275"/>
    <w:rsid w:val="00D51A10"/>
    <w:rsid w:val="00D52555"/>
    <w:rsid w:val="00D53B29"/>
    <w:rsid w:val="00D55212"/>
    <w:rsid w:val="00D55BBA"/>
    <w:rsid w:val="00D57CD6"/>
    <w:rsid w:val="00D57EF6"/>
    <w:rsid w:val="00D604B1"/>
    <w:rsid w:val="00D62DDC"/>
    <w:rsid w:val="00D63A8B"/>
    <w:rsid w:val="00D6432D"/>
    <w:rsid w:val="00D645D4"/>
    <w:rsid w:val="00D64BB5"/>
    <w:rsid w:val="00D65E71"/>
    <w:rsid w:val="00D72B59"/>
    <w:rsid w:val="00D76D77"/>
    <w:rsid w:val="00D77780"/>
    <w:rsid w:val="00D77A8A"/>
    <w:rsid w:val="00D81A02"/>
    <w:rsid w:val="00D8207E"/>
    <w:rsid w:val="00D831CB"/>
    <w:rsid w:val="00D846D0"/>
    <w:rsid w:val="00D85D9F"/>
    <w:rsid w:val="00D8655F"/>
    <w:rsid w:val="00D901B8"/>
    <w:rsid w:val="00D95406"/>
    <w:rsid w:val="00D9593D"/>
    <w:rsid w:val="00D95ED2"/>
    <w:rsid w:val="00D961F1"/>
    <w:rsid w:val="00D9635F"/>
    <w:rsid w:val="00DA109C"/>
    <w:rsid w:val="00DA152B"/>
    <w:rsid w:val="00DA4415"/>
    <w:rsid w:val="00DA654F"/>
    <w:rsid w:val="00DA71EA"/>
    <w:rsid w:val="00DB21D4"/>
    <w:rsid w:val="00DB4F03"/>
    <w:rsid w:val="00DB64CD"/>
    <w:rsid w:val="00DB780F"/>
    <w:rsid w:val="00DC2A9D"/>
    <w:rsid w:val="00DC3382"/>
    <w:rsid w:val="00DC48A0"/>
    <w:rsid w:val="00DC4B29"/>
    <w:rsid w:val="00DC66AF"/>
    <w:rsid w:val="00DC74D1"/>
    <w:rsid w:val="00DD47AE"/>
    <w:rsid w:val="00DD51C6"/>
    <w:rsid w:val="00DD5BF6"/>
    <w:rsid w:val="00DD64BC"/>
    <w:rsid w:val="00DE0DF1"/>
    <w:rsid w:val="00DE34A0"/>
    <w:rsid w:val="00DF266C"/>
    <w:rsid w:val="00DF3711"/>
    <w:rsid w:val="00DF6386"/>
    <w:rsid w:val="00E00A7D"/>
    <w:rsid w:val="00E01370"/>
    <w:rsid w:val="00E02B1F"/>
    <w:rsid w:val="00E031E6"/>
    <w:rsid w:val="00E033C8"/>
    <w:rsid w:val="00E04B93"/>
    <w:rsid w:val="00E078AC"/>
    <w:rsid w:val="00E07919"/>
    <w:rsid w:val="00E12947"/>
    <w:rsid w:val="00E14A24"/>
    <w:rsid w:val="00E16C75"/>
    <w:rsid w:val="00E17068"/>
    <w:rsid w:val="00E22ABA"/>
    <w:rsid w:val="00E23820"/>
    <w:rsid w:val="00E27D4E"/>
    <w:rsid w:val="00E315C5"/>
    <w:rsid w:val="00E34EC8"/>
    <w:rsid w:val="00E354B4"/>
    <w:rsid w:val="00E3692D"/>
    <w:rsid w:val="00E37804"/>
    <w:rsid w:val="00E4030C"/>
    <w:rsid w:val="00E411B6"/>
    <w:rsid w:val="00E41609"/>
    <w:rsid w:val="00E41E47"/>
    <w:rsid w:val="00E44E4B"/>
    <w:rsid w:val="00E471CB"/>
    <w:rsid w:val="00E47DFD"/>
    <w:rsid w:val="00E47EF7"/>
    <w:rsid w:val="00E50D62"/>
    <w:rsid w:val="00E5474C"/>
    <w:rsid w:val="00E55B38"/>
    <w:rsid w:val="00E56C17"/>
    <w:rsid w:val="00E619A0"/>
    <w:rsid w:val="00E620A0"/>
    <w:rsid w:val="00E62DB1"/>
    <w:rsid w:val="00E63634"/>
    <w:rsid w:val="00E64A28"/>
    <w:rsid w:val="00E64ED8"/>
    <w:rsid w:val="00E65D50"/>
    <w:rsid w:val="00E666FA"/>
    <w:rsid w:val="00E721A1"/>
    <w:rsid w:val="00E73C70"/>
    <w:rsid w:val="00E7414C"/>
    <w:rsid w:val="00E74821"/>
    <w:rsid w:val="00E74E99"/>
    <w:rsid w:val="00E75CA0"/>
    <w:rsid w:val="00E76AC2"/>
    <w:rsid w:val="00E77FCB"/>
    <w:rsid w:val="00E82E11"/>
    <w:rsid w:val="00E84168"/>
    <w:rsid w:val="00E87574"/>
    <w:rsid w:val="00E90B3A"/>
    <w:rsid w:val="00E922A0"/>
    <w:rsid w:val="00E92C28"/>
    <w:rsid w:val="00E93334"/>
    <w:rsid w:val="00E94133"/>
    <w:rsid w:val="00E9432C"/>
    <w:rsid w:val="00E94C4C"/>
    <w:rsid w:val="00E9629D"/>
    <w:rsid w:val="00E9766D"/>
    <w:rsid w:val="00E977C7"/>
    <w:rsid w:val="00EA32D4"/>
    <w:rsid w:val="00EA3508"/>
    <w:rsid w:val="00EA389D"/>
    <w:rsid w:val="00EA4701"/>
    <w:rsid w:val="00EA4B34"/>
    <w:rsid w:val="00EA6B83"/>
    <w:rsid w:val="00EA6C8B"/>
    <w:rsid w:val="00EB0042"/>
    <w:rsid w:val="00EB1BD6"/>
    <w:rsid w:val="00EB1E0C"/>
    <w:rsid w:val="00EB4B72"/>
    <w:rsid w:val="00EB503C"/>
    <w:rsid w:val="00EC37F3"/>
    <w:rsid w:val="00EC428C"/>
    <w:rsid w:val="00EC52B3"/>
    <w:rsid w:val="00EC7038"/>
    <w:rsid w:val="00EC7734"/>
    <w:rsid w:val="00ED0401"/>
    <w:rsid w:val="00ED383C"/>
    <w:rsid w:val="00ED4B24"/>
    <w:rsid w:val="00EE0FE8"/>
    <w:rsid w:val="00EE1118"/>
    <w:rsid w:val="00EE36A8"/>
    <w:rsid w:val="00EE575B"/>
    <w:rsid w:val="00EE6BCD"/>
    <w:rsid w:val="00EE77F4"/>
    <w:rsid w:val="00EF06E1"/>
    <w:rsid w:val="00EF0724"/>
    <w:rsid w:val="00EF3853"/>
    <w:rsid w:val="00EF4419"/>
    <w:rsid w:val="00EF4952"/>
    <w:rsid w:val="00F0279B"/>
    <w:rsid w:val="00F02DE1"/>
    <w:rsid w:val="00F03FB9"/>
    <w:rsid w:val="00F048AC"/>
    <w:rsid w:val="00F04FD4"/>
    <w:rsid w:val="00F05950"/>
    <w:rsid w:val="00F10CF3"/>
    <w:rsid w:val="00F10E60"/>
    <w:rsid w:val="00F122C5"/>
    <w:rsid w:val="00F12336"/>
    <w:rsid w:val="00F16178"/>
    <w:rsid w:val="00F16997"/>
    <w:rsid w:val="00F169FE"/>
    <w:rsid w:val="00F213DB"/>
    <w:rsid w:val="00F23A31"/>
    <w:rsid w:val="00F24FD1"/>
    <w:rsid w:val="00F26777"/>
    <w:rsid w:val="00F26FEA"/>
    <w:rsid w:val="00F27097"/>
    <w:rsid w:val="00F31140"/>
    <w:rsid w:val="00F320CE"/>
    <w:rsid w:val="00F324A1"/>
    <w:rsid w:val="00F32DD6"/>
    <w:rsid w:val="00F32DE9"/>
    <w:rsid w:val="00F33149"/>
    <w:rsid w:val="00F34FCF"/>
    <w:rsid w:val="00F3560F"/>
    <w:rsid w:val="00F37529"/>
    <w:rsid w:val="00F40035"/>
    <w:rsid w:val="00F401AE"/>
    <w:rsid w:val="00F41FE5"/>
    <w:rsid w:val="00F42578"/>
    <w:rsid w:val="00F44281"/>
    <w:rsid w:val="00F44E7C"/>
    <w:rsid w:val="00F53D61"/>
    <w:rsid w:val="00F5645E"/>
    <w:rsid w:val="00F638D4"/>
    <w:rsid w:val="00F662D3"/>
    <w:rsid w:val="00F662EE"/>
    <w:rsid w:val="00F673CD"/>
    <w:rsid w:val="00F67563"/>
    <w:rsid w:val="00F700FB"/>
    <w:rsid w:val="00F71329"/>
    <w:rsid w:val="00F71E40"/>
    <w:rsid w:val="00F72626"/>
    <w:rsid w:val="00F726D0"/>
    <w:rsid w:val="00F735E2"/>
    <w:rsid w:val="00F74228"/>
    <w:rsid w:val="00F77993"/>
    <w:rsid w:val="00F80F70"/>
    <w:rsid w:val="00F81E05"/>
    <w:rsid w:val="00F833D4"/>
    <w:rsid w:val="00F841A1"/>
    <w:rsid w:val="00F85B75"/>
    <w:rsid w:val="00F86078"/>
    <w:rsid w:val="00F90AB7"/>
    <w:rsid w:val="00F93393"/>
    <w:rsid w:val="00FA1338"/>
    <w:rsid w:val="00FA202C"/>
    <w:rsid w:val="00FA59AE"/>
    <w:rsid w:val="00FA5FEE"/>
    <w:rsid w:val="00FA65B6"/>
    <w:rsid w:val="00FA65C4"/>
    <w:rsid w:val="00FA7300"/>
    <w:rsid w:val="00FB1F27"/>
    <w:rsid w:val="00FB6309"/>
    <w:rsid w:val="00FB68CC"/>
    <w:rsid w:val="00FB69DC"/>
    <w:rsid w:val="00FB6C55"/>
    <w:rsid w:val="00FC0403"/>
    <w:rsid w:val="00FC385E"/>
    <w:rsid w:val="00FC45F4"/>
    <w:rsid w:val="00FC4644"/>
    <w:rsid w:val="00FC4F10"/>
    <w:rsid w:val="00FD1502"/>
    <w:rsid w:val="00FD290E"/>
    <w:rsid w:val="00FD3360"/>
    <w:rsid w:val="00FD5488"/>
    <w:rsid w:val="00FD6ABB"/>
    <w:rsid w:val="00FD706E"/>
    <w:rsid w:val="00FE00A2"/>
    <w:rsid w:val="00FE12FF"/>
    <w:rsid w:val="00FE1999"/>
    <w:rsid w:val="00FE4681"/>
    <w:rsid w:val="00FE4710"/>
    <w:rsid w:val="00FE5C43"/>
    <w:rsid w:val="00FF0457"/>
    <w:rsid w:val="00FF04D1"/>
    <w:rsid w:val="00FF3E35"/>
    <w:rsid w:val="00FF5990"/>
    <w:rsid w:val="182D7A58"/>
    <w:rsid w:val="24C91D32"/>
    <w:rsid w:val="4BB8EB4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qFormat="1" w:unhideWhenUsed="0" w:uiPriority="0" w:semiHidden="0" w:name="Body Text 2"/>
    <w:lsdException w:uiPriority="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utoSpaceDE w:val="0"/>
      <w:autoSpaceDN w:val="0"/>
    </w:pPr>
    <w:rPr>
      <w:rFonts w:ascii="Lucida Console" w:hAnsi="Lucida Console" w:eastAsia="Times New Roman" w:cs="Times New Roman"/>
      <w:color w:val="0000FF"/>
      <w:lang w:val="en-US" w:eastAsia="en-US" w:bidi="ar-SA"/>
    </w:rPr>
  </w:style>
  <w:style w:type="paragraph" w:styleId="2">
    <w:name w:val="heading 1"/>
    <w:basedOn w:val="1"/>
    <w:next w:val="1"/>
    <w:link w:val="47"/>
    <w:qFormat/>
    <w:uiPriority w:val="0"/>
    <w:pPr>
      <w:keepNext/>
      <w:jc w:val="center"/>
      <w:outlineLvl w:val="0"/>
    </w:pPr>
    <w:rPr>
      <w:rFonts w:ascii="CG Times (W1)" w:hAnsi="CG Times (W1)"/>
      <w:b/>
      <w:bCs/>
      <w:color w:val="auto"/>
    </w:rPr>
  </w:style>
  <w:style w:type="paragraph" w:styleId="3">
    <w:name w:val="heading 2"/>
    <w:basedOn w:val="1"/>
    <w:next w:val="1"/>
    <w:qFormat/>
    <w:uiPriority w:val="0"/>
    <w:pPr>
      <w:keepNext/>
      <w:shd w:val="pct20" w:color="auto" w:fill="auto"/>
      <w:jc w:val="center"/>
      <w:outlineLvl w:val="1"/>
    </w:pPr>
    <w:rPr>
      <w:rFonts w:ascii="Arial" w:hAnsi="Arial" w:cs="Arial"/>
      <w:b/>
      <w:bCs/>
      <w:color w:val="auto"/>
    </w:rPr>
  </w:style>
  <w:style w:type="paragraph" w:styleId="4">
    <w:name w:val="heading 3"/>
    <w:basedOn w:val="1"/>
    <w:next w:val="1"/>
    <w:link w:val="37"/>
    <w:qFormat/>
    <w:uiPriority w:val="0"/>
    <w:pPr>
      <w:keepNext/>
      <w:tabs>
        <w:tab w:val="left" w:pos="993"/>
        <w:tab w:val="left" w:pos="1440"/>
        <w:tab w:val="left" w:pos="2160"/>
        <w:tab w:val="left" w:pos="2880"/>
        <w:tab w:val="left" w:pos="3600"/>
        <w:tab w:val="left" w:pos="4320"/>
        <w:tab w:val="left" w:pos="5040"/>
        <w:tab w:val="left" w:pos="5760"/>
        <w:tab w:val="left" w:pos="6480"/>
        <w:tab w:val="left" w:pos="7200"/>
        <w:tab w:val="left" w:pos="7920"/>
      </w:tabs>
      <w:ind w:left="1728" w:right="-432" w:hanging="2160"/>
      <w:jc w:val="both"/>
      <w:outlineLvl w:val="2"/>
    </w:pPr>
    <w:rPr>
      <w:b/>
      <w:bCs/>
      <w:color w:val="auto"/>
    </w:rPr>
  </w:style>
  <w:style w:type="paragraph" w:styleId="5">
    <w:name w:val="heading 4"/>
    <w:basedOn w:val="1"/>
    <w:next w:val="1"/>
    <w:qFormat/>
    <w:uiPriority w:val="0"/>
    <w:pPr>
      <w:keepNext/>
      <w:outlineLvl w:val="3"/>
    </w:pPr>
    <w:rPr>
      <w:b/>
      <w:bCs/>
      <w:color w:val="auto"/>
      <w:u w:val="single"/>
    </w:rPr>
  </w:style>
  <w:style w:type="paragraph" w:styleId="6">
    <w:name w:val="heading 5"/>
    <w:basedOn w:val="1"/>
    <w:next w:val="1"/>
    <w:qFormat/>
    <w:uiPriority w:val="0"/>
    <w:pPr>
      <w:keepNext/>
      <w:outlineLvl w:val="4"/>
    </w:pPr>
    <w:rPr>
      <w:b/>
      <w:bCs/>
      <w:color w:val="auto"/>
    </w:rPr>
  </w:style>
  <w:style w:type="paragraph" w:styleId="7">
    <w:name w:val="heading 6"/>
    <w:basedOn w:val="1"/>
    <w:next w:val="1"/>
    <w:qFormat/>
    <w:uiPriority w:val="0"/>
    <w:pPr>
      <w:keepNext/>
      <w:shd w:val="pct10" w:color="auto" w:fill="FFFFFF"/>
      <w:jc w:val="center"/>
      <w:outlineLvl w:val="5"/>
    </w:pPr>
    <w:rPr>
      <w:b/>
      <w:bCs/>
      <w:color w:val="auto"/>
    </w:rPr>
  </w:style>
  <w:style w:type="paragraph" w:styleId="8">
    <w:name w:val="heading 7"/>
    <w:basedOn w:val="1"/>
    <w:next w:val="1"/>
    <w:qFormat/>
    <w:uiPriority w:val="0"/>
    <w:pPr>
      <w:keepNext/>
      <w:outlineLvl w:val="6"/>
    </w:pPr>
    <w:rPr>
      <w:color w:val="000000"/>
      <w:sz w:val="24"/>
      <w:szCs w:val="24"/>
    </w:rPr>
  </w:style>
  <w:style w:type="paragraph" w:styleId="9">
    <w:name w:val="heading 8"/>
    <w:basedOn w:val="1"/>
    <w:next w:val="1"/>
    <w:qFormat/>
    <w:uiPriority w:val="0"/>
    <w:pPr>
      <w:keepNext/>
      <w:outlineLvl w:val="7"/>
    </w:pPr>
    <w:rPr>
      <w:b/>
      <w:bCs/>
      <w:color w:val="000000"/>
      <w:sz w:val="22"/>
      <w:szCs w:val="22"/>
    </w:rPr>
  </w:style>
  <w:style w:type="paragraph" w:styleId="10">
    <w:name w:val="heading 9"/>
    <w:basedOn w:val="1"/>
    <w:next w:val="1"/>
    <w:qFormat/>
    <w:uiPriority w:val="0"/>
    <w:pPr>
      <w:keepNext/>
      <w:ind w:left="360" w:hanging="810"/>
      <w:outlineLvl w:val="8"/>
    </w:pPr>
    <w:rPr>
      <w:b/>
      <w:bCs/>
      <w:color w:val="000000"/>
    </w:rPr>
  </w:style>
  <w:style w:type="character" w:default="1" w:styleId="11">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13">
    <w:name w:val="Balloon Text"/>
    <w:basedOn w:val="1"/>
    <w:semiHidden/>
    <w:qFormat/>
    <w:uiPriority w:val="0"/>
    <w:rPr>
      <w:rFonts w:ascii="Tahoma" w:hAnsi="Tahoma" w:cs="Tahoma"/>
      <w:sz w:val="16"/>
      <w:szCs w:val="16"/>
    </w:rPr>
  </w:style>
  <w:style w:type="paragraph" w:styleId="14">
    <w:name w:val="Block Text"/>
    <w:basedOn w:val="1"/>
    <w:qFormat/>
    <w:uiPriority w:val="0"/>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right="-432" w:hanging="1872"/>
      <w:jc w:val="both"/>
    </w:pPr>
    <w:rPr>
      <w:color w:val="auto"/>
    </w:rPr>
  </w:style>
  <w:style w:type="paragraph" w:styleId="15">
    <w:name w:val="Body Text"/>
    <w:basedOn w:val="1"/>
    <w:qFormat/>
    <w:uiPriority w:val="0"/>
    <w:pPr>
      <w:tabs>
        <w:tab w:val="left" w:pos="851"/>
      </w:tabs>
      <w:spacing w:line="360" w:lineRule="auto"/>
      <w:jc w:val="both"/>
    </w:pPr>
    <w:rPr>
      <w:rFonts w:ascii="Book Antiqua" w:hAnsi="Book Antiqua"/>
      <w:color w:val="auto"/>
    </w:rPr>
  </w:style>
  <w:style w:type="paragraph" w:styleId="16">
    <w:name w:val="Body Text 2"/>
    <w:basedOn w:val="1"/>
    <w:qFormat/>
    <w:uiPriority w:val="0"/>
    <w:pPr>
      <w:autoSpaceDE/>
      <w:autoSpaceDN/>
    </w:pPr>
    <w:rPr>
      <w:rFonts w:ascii="Verdana" w:hAnsi="Verdana"/>
      <w:color w:val="000000"/>
      <w:sz w:val="18"/>
      <w:szCs w:val="18"/>
    </w:rPr>
  </w:style>
  <w:style w:type="paragraph" w:styleId="17">
    <w:name w:val="Body Text Indent"/>
    <w:basedOn w:val="1"/>
    <w:link w:val="36"/>
    <w:qFormat/>
    <w:uiPriority w:val="0"/>
    <w:rPr>
      <w:color w:val="000000"/>
    </w:rPr>
  </w:style>
  <w:style w:type="paragraph" w:styleId="18">
    <w:name w:val="Body Text Indent 2"/>
    <w:basedOn w:val="1"/>
    <w:qFormat/>
    <w:uiPriority w:val="0"/>
    <w:pPr>
      <w:ind w:left="1440"/>
    </w:pPr>
    <w:rPr>
      <w:color w:val="auto"/>
    </w:rPr>
  </w:style>
  <w:style w:type="paragraph" w:styleId="19">
    <w:name w:val="Body Text Indent 3"/>
    <w:basedOn w:val="1"/>
    <w:qFormat/>
    <w:uiPriority w:val="0"/>
    <w:pPr>
      <w:ind w:left="2880"/>
      <w:jc w:val="both"/>
    </w:pPr>
  </w:style>
  <w:style w:type="paragraph" w:styleId="20">
    <w:name w:val="Document Map"/>
    <w:basedOn w:val="1"/>
    <w:semiHidden/>
    <w:qFormat/>
    <w:uiPriority w:val="0"/>
    <w:pPr>
      <w:shd w:val="clear" w:color="auto" w:fill="000080"/>
    </w:pPr>
    <w:rPr>
      <w:rFonts w:ascii="Tahoma" w:hAnsi="Tahoma" w:cs="Tahoma"/>
    </w:rPr>
  </w:style>
  <w:style w:type="character" w:styleId="21">
    <w:name w:val="Emphasis"/>
    <w:basedOn w:val="11"/>
    <w:qFormat/>
    <w:uiPriority w:val="20"/>
    <w:rPr>
      <w:i/>
      <w:iCs/>
    </w:rPr>
  </w:style>
  <w:style w:type="character" w:styleId="22">
    <w:name w:val="FollowedHyperlink"/>
    <w:qFormat/>
    <w:uiPriority w:val="0"/>
    <w:rPr>
      <w:color w:val="800080"/>
      <w:u w:val="single"/>
    </w:rPr>
  </w:style>
  <w:style w:type="paragraph" w:styleId="23">
    <w:name w:val="footer"/>
    <w:basedOn w:val="1"/>
    <w:qFormat/>
    <w:uiPriority w:val="0"/>
    <w:pPr>
      <w:tabs>
        <w:tab w:val="center" w:pos="4153"/>
        <w:tab w:val="right" w:pos="8306"/>
      </w:tabs>
    </w:pPr>
    <w:rPr>
      <w:rFonts w:ascii="CG Times (W1)" w:hAnsi="CG Times (W1)"/>
      <w:color w:val="auto"/>
    </w:rPr>
  </w:style>
  <w:style w:type="paragraph" w:styleId="24">
    <w:name w:val="header"/>
    <w:basedOn w:val="1"/>
    <w:qFormat/>
    <w:uiPriority w:val="0"/>
    <w:pPr>
      <w:tabs>
        <w:tab w:val="center" w:pos="4320"/>
        <w:tab w:val="right" w:pos="8640"/>
      </w:tabs>
    </w:pPr>
  </w:style>
  <w:style w:type="character" w:styleId="25">
    <w:name w:val="Hyperlink"/>
    <w:qFormat/>
    <w:uiPriority w:val="0"/>
    <w:rPr>
      <w:color w:val="0000FF"/>
      <w:u w:val="single"/>
    </w:rPr>
  </w:style>
  <w:style w:type="paragraph" w:styleId="26">
    <w:name w:val="Normal (Web)"/>
    <w:basedOn w:val="1"/>
    <w:qFormat/>
    <w:uiPriority w:val="99"/>
    <w:pPr>
      <w:autoSpaceDE/>
      <w:autoSpaceDN/>
      <w:spacing w:before="100" w:beforeAutospacing="1" w:after="100" w:afterAutospacing="1"/>
    </w:pPr>
    <w:rPr>
      <w:rFonts w:ascii="Times New Roman" w:hAnsi="Times New Roman"/>
      <w:color w:val="auto"/>
      <w:sz w:val="24"/>
      <w:szCs w:val="24"/>
    </w:rPr>
  </w:style>
  <w:style w:type="character" w:styleId="27">
    <w:name w:val="page number"/>
    <w:basedOn w:val="11"/>
    <w:qFormat/>
    <w:uiPriority w:val="0"/>
  </w:style>
  <w:style w:type="paragraph" w:styleId="28">
    <w:name w:val="Plain Text"/>
    <w:basedOn w:val="1"/>
    <w:qFormat/>
    <w:uiPriority w:val="0"/>
    <w:rPr>
      <w:rFonts w:ascii="Courier New" w:hAnsi="Courier New" w:cs="Courier New"/>
      <w:color w:val="auto"/>
    </w:rPr>
  </w:style>
  <w:style w:type="character" w:styleId="29">
    <w:name w:val="Strong"/>
    <w:qFormat/>
    <w:uiPriority w:val="22"/>
    <w:rPr>
      <w:b/>
      <w:bCs/>
    </w:rPr>
  </w:style>
  <w:style w:type="paragraph" w:styleId="30">
    <w:name w:val="Title"/>
    <w:basedOn w:val="1"/>
    <w:qFormat/>
    <w:uiPriority w:val="0"/>
    <w:pPr>
      <w:jc w:val="center"/>
    </w:pPr>
    <w:rPr>
      <w:rFonts w:ascii="Californian FB" w:hAnsi="Californian FB"/>
      <w:i/>
      <w:iCs/>
      <w:color w:val="auto"/>
    </w:rPr>
  </w:style>
  <w:style w:type="paragraph" w:customStyle="1" w:styleId="31">
    <w:name w:val="Achievement"/>
    <w:basedOn w:val="15"/>
    <w:qFormat/>
    <w:uiPriority w:val="0"/>
    <w:pPr>
      <w:numPr>
        <w:ilvl w:val="0"/>
        <w:numId w:val="1"/>
      </w:numPr>
      <w:tabs>
        <w:tab w:val="clear" w:pos="851"/>
      </w:tabs>
      <w:autoSpaceDE/>
      <w:autoSpaceDN/>
      <w:spacing w:after="60" w:line="220" w:lineRule="atLeast"/>
    </w:pPr>
    <w:rPr>
      <w:rFonts w:ascii="Arial" w:hAnsi="Arial" w:cs="Arial"/>
      <w:spacing w:val="-5"/>
    </w:rPr>
  </w:style>
  <w:style w:type="paragraph" w:customStyle="1" w:styleId="32">
    <w:name w:val="Institution"/>
    <w:basedOn w:val="1"/>
    <w:next w:val="31"/>
    <w:qFormat/>
    <w:uiPriority w:val="0"/>
    <w:pPr>
      <w:autoSpaceDE/>
      <w:autoSpaceDN/>
    </w:pPr>
    <w:rPr>
      <w:rFonts w:ascii="Arial" w:hAnsi="Arial" w:cs="Arial"/>
      <w:color w:val="auto"/>
    </w:rPr>
  </w:style>
  <w:style w:type="paragraph" w:customStyle="1" w:styleId="33">
    <w:name w:val="Section Title"/>
    <w:basedOn w:val="1"/>
    <w:next w:val="1"/>
    <w:qFormat/>
    <w:uiPriority w:val="0"/>
    <w:pPr>
      <w:numPr>
        <w:ilvl w:val="0"/>
        <w:numId w:val="2"/>
      </w:numPr>
    </w:pPr>
    <w:rPr>
      <w:rFonts w:ascii="Times New Roman" w:hAnsi="Times New Roman"/>
      <w:color w:val="auto"/>
      <w:spacing w:val="-10"/>
    </w:rPr>
  </w:style>
  <w:style w:type="paragraph" w:customStyle="1" w:styleId="34">
    <w:name w:val="v"/>
    <w:basedOn w:val="1"/>
    <w:qFormat/>
    <w:uiPriority w:val="0"/>
    <w:pPr>
      <w:numPr>
        <w:ilvl w:val="0"/>
        <w:numId w:val="3"/>
      </w:numPr>
      <w:autoSpaceDE/>
      <w:autoSpaceDN/>
      <w:jc w:val="both"/>
    </w:pPr>
    <w:rPr>
      <w:rFonts w:ascii="Verdana" w:hAnsi="Verdana"/>
      <w:b/>
      <w:bCs/>
      <w:color w:val="auto"/>
      <w:sz w:val="18"/>
      <w:szCs w:val="18"/>
    </w:rPr>
  </w:style>
  <w:style w:type="paragraph" w:customStyle="1" w:styleId="35">
    <w:name w:val="bodycopy"/>
    <w:basedOn w:val="1"/>
    <w:qFormat/>
    <w:uiPriority w:val="0"/>
    <w:pPr>
      <w:autoSpaceDE/>
      <w:autoSpaceDN/>
      <w:spacing w:before="75" w:after="225" w:line="270" w:lineRule="atLeast"/>
      <w:ind w:left="300" w:right="375"/>
      <w:jc w:val="both"/>
    </w:pPr>
    <w:rPr>
      <w:rFonts w:ascii="Verdana" w:hAnsi="Verdana"/>
      <w:color w:val="784686"/>
      <w:sz w:val="18"/>
      <w:szCs w:val="18"/>
    </w:rPr>
  </w:style>
  <w:style w:type="character" w:customStyle="1" w:styleId="36">
    <w:name w:val="Body Text Indent Char"/>
    <w:link w:val="17"/>
    <w:uiPriority w:val="0"/>
    <w:rPr>
      <w:rFonts w:ascii="Lucida Console" w:hAnsi="Lucida Console"/>
      <w:color w:val="000000"/>
    </w:rPr>
  </w:style>
  <w:style w:type="character" w:customStyle="1" w:styleId="37">
    <w:name w:val="Heading 3 Char"/>
    <w:link w:val="4"/>
    <w:qFormat/>
    <w:uiPriority w:val="0"/>
    <w:rPr>
      <w:rFonts w:ascii="Lucida Console" w:hAnsi="Lucida Console"/>
      <w:b/>
      <w:bCs/>
    </w:rPr>
  </w:style>
  <w:style w:type="paragraph" w:styleId="38">
    <w:name w:val="List Paragraph"/>
    <w:basedOn w:val="1"/>
    <w:qFormat/>
    <w:uiPriority w:val="34"/>
    <w:pPr>
      <w:ind w:left="720"/>
      <w:contextualSpacing/>
    </w:pPr>
  </w:style>
  <w:style w:type="character" w:customStyle="1" w:styleId="39">
    <w:name w:val="apple-converted-space"/>
    <w:basedOn w:val="11"/>
    <w:qFormat/>
    <w:uiPriority w:val="0"/>
  </w:style>
  <w:style w:type="character" w:customStyle="1" w:styleId="40">
    <w:name w:val="actual_title"/>
    <w:basedOn w:val="11"/>
    <w:uiPriority w:val="0"/>
  </w:style>
  <w:style w:type="paragraph" w:customStyle="1" w:styleId="41">
    <w:name w:val="bulleted list"/>
    <w:basedOn w:val="1"/>
    <w:qFormat/>
    <w:uiPriority w:val="0"/>
    <w:pPr>
      <w:widowControl w:val="0"/>
      <w:tabs>
        <w:tab w:val="left" w:pos="288"/>
      </w:tabs>
      <w:autoSpaceDE/>
      <w:autoSpaceDN/>
      <w:adjustRightInd w:val="0"/>
      <w:spacing w:before="40" w:after="60" w:line="220" w:lineRule="exact"/>
      <w:ind w:left="288" w:hanging="288"/>
      <w:jc w:val="both"/>
      <w:textAlignment w:val="baseline"/>
    </w:pPr>
    <w:rPr>
      <w:rFonts w:ascii="Tahoma" w:hAnsi="Tahoma" w:eastAsia="Calibri" w:cs="Tahoma"/>
      <w:color w:val="auto"/>
      <w:spacing w:val="10"/>
      <w:kern w:val="32"/>
      <w:sz w:val="16"/>
      <w:szCs w:val="16"/>
      <w:lang w:val="en-IN"/>
    </w:rPr>
  </w:style>
  <w:style w:type="character" w:customStyle="1" w:styleId="42">
    <w:name w:val="Unresolved Mention1"/>
    <w:basedOn w:val="11"/>
    <w:semiHidden/>
    <w:unhideWhenUsed/>
    <w:qFormat/>
    <w:uiPriority w:val="99"/>
    <w:rPr>
      <w:color w:val="605E5C"/>
      <w:shd w:val="clear" w:color="auto" w:fill="E1DFDD"/>
    </w:rPr>
  </w:style>
  <w:style w:type="paragraph" w:styleId="43">
    <w:name w:val="No Spacing"/>
    <w:qFormat/>
    <w:uiPriority w:val="1"/>
    <w:rPr>
      <w:rFonts w:ascii="Calibri" w:hAnsi="Calibri" w:eastAsia="Calibri" w:cs="Times New Roman"/>
      <w:sz w:val="22"/>
      <w:szCs w:val="22"/>
      <w:lang w:val="en-US" w:eastAsia="en-US" w:bidi="ar-SA"/>
    </w:rPr>
  </w:style>
  <w:style w:type="paragraph" w:customStyle="1" w:styleId="44">
    <w:name w:val="Sparta - Bullets"/>
    <w:basedOn w:val="1"/>
    <w:link w:val="45"/>
    <w:qFormat/>
    <w:uiPriority w:val="0"/>
    <w:pPr>
      <w:numPr>
        <w:ilvl w:val="0"/>
        <w:numId w:val="4"/>
      </w:numPr>
      <w:spacing w:line="240" w:lineRule="atLeast"/>
    </w:pPr>
    <w:rPr>
      <w:rFonts w:ascii="Arial" w:hAnsi="Arial" w:cs="Arial"/>
      <w:bCs/>
      <w:color w:val="auto"/>
    </w:rPr>
  </w:style>
  <w:style w:type="character" w:customStyle="1" w:styleId="45">
    <w:name w:val="Sparta - Bullets Char"/>
    <w:link w:val="44"/>
    <w:qFormat/>
    <w:uiPriority w:val="0"/>
    <w:rPr>
      <w:rFonts w:ascii="Arial" w:hAnsi="Arial" w:cs="Arial"/>
      <w:bCs/>
      <w:lang w:eastAsia="en-US"/>
    </w:rPr>
  </w:style>
  <w:style w:type="paragraph" w:customStyle="1" w:styleId="46">
    <w:name w:val="Default"/>
    <w:uiPriority w:val="0"/>
    <w:pPr>
      <w:autoSpaceDE w:val="0"/>
      <w:autoSpaceDN w:val="0"/>
      <w:adjustRightInd w:val="0"/>
    </w:pPr>
    <w:rPr>
      <w:rFonts w:ascii="Georgia" w:hAnsi="Georgia" w:eastAsia="Calibri" w:cs="Georgia"/>
      <w:color w:val="000000"/>
      <w:sz w:val="24"/>
      <w:szCs w:val="24"/>
      <w:lang w:val="en-US" w:eastAsia="en-US" w:bidi="ar-SA"/>
    </w:rPr>
  </w:style>
  <w:style w:type="character" w:customStyle="1" w:styleId="47">
    <w:name w:val="Heading 1 Char"/>
    <w:link w:val="2"/>
    <w:uiPriority w:val="0"/>
    <w:rPr>
      <w:rFonts w:ascii="CG Times (W1)" w:hAnsi="CG Times (W1)"/>
      <w:b/>
      <w:bCs/>
      <w:color w:val="auto"/>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NUL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5D5933-28E7-45BB-A392-8E9EA3D3118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Pages>
  <Words>2154</Words>
  <Characters>13212</Characters>
  <Lines>110</Lines>
  <Paragraphs>30</Paragraphs>
  <TotalTime>17</TotalTime>
  <ScaleCrop>false</ScaleCrop>
  <LinksUpToDate>false</LinksUpToDate>
  <CharactersWithSpaces>15336</CharactersWithSpaces>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2023-01-10T01:00:00Z</dcterms:created>
  <dc:creator>Praveena Aekka</dc:creator>
  <cp:lastModifiedBy>Sreedhar Reddy</cp:lastModifiedBy>
  <cp:lastPrinted>2017-05-03T06:55:00Z</cp:lastPrinted>
  <dcterms:modified xsi:type="dcterms:W3CDTF">2023-01-17T09:37:59Z</dcterms:modified>
  <dc:title>Resume of Praveena Aekka</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240F74C9F8684FCEA458CF00B96A4257</vt:lpwstr>
  </property>
</Properties>
</file>